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65" w:rsidRDefault="00573BFF">
      <w:pPr>
        <w:pStyle w:val="null3"/>
        <w:rPr>
          <w:rFonts w:ascii="宋体" w:eastAsia="宋体" w:hAnsi="宋体" w:hint="default"/>
        </w:rPr>
      </w:pPr>
      <w:r>
        <w:rPr>
          <w:rFonts w:ascii="宋体" w:eastAsia="宋体" w:hAnsi="宋体"/>
        </w:rPr>
        <w:br/>
      </w:r>
    </w:p>
    <w:p w:rsidR="00374865" w:rsidRDefault="00374865">
      <w:pPr>
        <w:pStyle w:val="null3"/>
        <w:rPr>
          <w:rFonts w:ascii="宋体" w:eastAsia="宋体" w:hAnsi="宋体" w:hint="default"/>
        </w:rPr>
      </w:pPr>
    </w:p>
    <w:p w:rsidR="00374865" w:rsidRDefault="00374865">
      <w:pPr>
        <w:pStyle w:val="null3"/>
        <w:rPr>
          <w:rFonts w:ascii="宋体" w:eastAsia="宋体" w:hAnsi="宋体" w:hint="default"/>
          <w:sz w:val="40"/>
          <w:szCs w:val="40"/>
        </w:rPr>
      </w:pPr>
    </w:p>
    <w:p w:rsidR="00374865" w:rsidRDefault="00573BFF">
      <w:pPr>
        <w:pStyle w:val="null3"/>
        <w:jc w:val="center"/>
        <w:outlineLvl w:val="0"/>
        <w:rPr>
          <w:rFonts w:ascii="宋体" w:eastAsia="宋体" w:hAnsi="宋体" w:hint="default"/>
          <w:sz w:val="72"/>
          <w:szCs w:val="72"/>
        </w:rPr>
      </w:pPr>
      <w:r>
        <w:rPr>
          <w:rFonts w:ascii="宋体" w:eastAsia="宋体" w:hAnsi="宋体"/>
          <w:b/>
          <w:sz w:val="72"/>
          <w:szCs w:val="72"/>
        </w:rPr>
        <w:t>福建省政府采购</w:t>
      </w:r>
    </w:p>
    <w:p w:rsidR="00374865" w:rsidRDefault="00573BFF">
      <w:pPr>
        <w:pStyle w:val="null3"/>
        <w:jc w:val="center"/>
        <w:outlineLvl w:val="0"/>
        <w:rPr>
          <w:rFonts w:ascii="宋体" w:eastAsia="宋体" w:hAnsi="宋体" w:hint="default"/>
          <w:sz w:val="72"/>
          <w:szCs w:val="72"/>
        </w:rPr>
      </w:pPr>
      <w:r>
        <w:rPr>
          <w:rFonts w:ascii="宋体" w:eastAsia="宋体" w:hAnsi="宋体"/>
          <w:b/>
          <w:sz w:val="72"/>
          <w:szCs w:val="72"/>
        </w:rPr>
        <w:t>货物和服务项目</w:t>
      </w:r>
    </w:p>
    <w:p w:rsidR="00374865" w:rsidRDefault="00573BFF">
      <w:pPr>
        <w:pStyle w:val="null3"/>
        <w:jc w:val="center"/>
        <w:outlineLvl w:val="0"/>
        <w:rPr>
          <w:rFonts w:ascii="宋体" w:eastAsia="宋体" w:hAnsi="宋体" w:hint="default"/>
          <w:b/>
          <w:sz w:val="72"/>
          <w:szCs w:val="72"/>
        </w:rPr>
      </w:pPr>
      <w:r>
        <w:rPr>
          <w:rFonts w:ascii="宋体" w:eastAsia="宋体" w:hAnsi="宋体"/>
          <w:b/>
          <w:sz w:val="72"/>
          <w:szCs w:val="72"/>
        </w:rPr>
        <w:t>公开招标文件</w:t>
      </w:r>
    </w:p>
    <w:p w:rsidR="00374865" w:rsidRDefault="00374865">
      <w:pPr>
        <w:pStyle w:val="null3"/>
        <w:jc w:val="center"/>
        <w:outlineLvl w:val="0"/>
        <w:rPr>
          <w:rFonts w:ascii="宋体" w:eastAsia="宋体" w:hAnsi="宋体" w:hint="default"/>
          <w:b/>
          <w:sz w:val="72"/>
          <w:szCs w:val="72"/>
        </w:rPr>
      </w:pPr>
    </w:p>
    <w:p w:rsidR="00374865" w:rsidRDefault="00573BFF">
      <w:pPr>
        <w:pStyle w:val="null3"/>
        <w:jc w:val="center"/>
        <w:outlineLvl w:val="0"/>
        <w:rPr>
          <w:rFonts w:ascii="宋体" w:eastAsia="宋体" w:hAnsi="宋体" w:hint="default"/>
          <w:b/>
          <w:bCs/>
          <w:sz w:val="72"/>
          <w:szCs w:val="72"/>
        </w:rPr>
      </w:pPr>
      <w:bookmarkStart w:id="0" w:name="_Hlk133595335"/>
      <w:r>
        <w:rPr>
          <w:rFonts w:ascii="宋体" w:eastAsia="宋体" w:hAnsi="宋体"/>
          <w:b/>
          <w:bCs/>
          <w:sz w:val="72"/>
          <w:szCs w:val="72"/>
        </w:rPr>
        <w:t>预公告版</w:t>
      </w:r>
    </w:p>
    <w:bookmarkEnd w:id="0"/>
    <w:p w:rsidR="00374865" w:rsidRDefault="00374865">
      <w:pPr>
        <w:pStyle w:val="null3"/>
        <w:jc w:val="center"/>
        <w:outlineLvl w:val="0"/>
        <w:rPr>
          <w:rFonts w:ascii="宋体" w:eastAsia="宋体" w:hAnsi="宋体" w:hint="default"/>
          <w:sz w:val="52"/>
          <w:szCs w:val="52"/>
        </w:rPr>
      </w:pPr>
    </w:p>
    <w:p w:rsidR="00374865" w:rsidRDefault="00573BFF">
      <w:pPr>
        <w:pStyle w:val="null3"/>
        <w:jc w:val="center"/>
        <w:outlineLvl w:val="2"/>
        <w:rPr>
          <w:rFonts w:ascii="宋体" w:eastAsia="宋体" w:hAnsi="宋体" w:hint="default"/>
          <w:b/>
          <w:sz w:val="32"/>
          <w:szCs w:val="32"/>
        </w:rPr>
      </w:pPr>
      <w:r>
        <w:rPr>
          <w:rFonts w:ascii="宋体" w:eastAsia="宋体" w:hAnsi="宋体"/>
          <w:b/>
          <w:sz w:val="32"/>
          <w:szCs w:val="32"/>
          <w:lang w:eastAsia="zh-CN"/>
        </w:rPr>
        <w:t xml:space="preserve"> </w:t>
      </w:r>
      <w:r>
        <w:rPr>
          <w:rFonts w:ascii="宋体" w:eastAsia="宋体" w:hAnsi="宋体" w:hint="default"/>
          <w:b/>
          <w:sz w:val="32"/>
          <w:szCs w:val="32"/>
          <w:lang w:eastAsia="zh-CN"/>
        </w:rPr>
        <w:t xml:space="preserve">       </w:t>
      </w:r>
      <w:r>
        <w:rPr>
          <w:rFonts w:ascii="宋体" w:eastAsia="宋体" w:hAnsi="宋体"/>
          <w:b/>
          <w:sz w:val="32"/>
          <w:szCs w:val="32"/>
        </w:rPr>
        <w:t>项目名称：</w:t>
      </w:r>
      <w:bookmarkStart w:id="1" w:name="_Hlk133594443"/>
      <w:r>
        <w:rPr>
          <w:rFonts w:ascii="宋体" w:eastAsia="宋体" w:hAnsi="宋体"/>
          <w:b/>
          <w:sz w:val="32"/>
          <w:szCs w:val="32"/>
        </w:rPr>
        <w:t>南安市医院新院区关于药房设备等一批医疗设备采购项目</w:t>
      </w:r>
      <w:bookmarkEnd w:id="1"/>
    </w:p>
    <w:p w:rsidR="00374865" w:rsidRDefault="00573BFF">
      <w:pPr>
        <w:pStyle w:val="null3"/>
        <w:ind w:firstLineChars="400" w:firstLine="1285"/>
        <w:outlineLvl w:val="2"/>
        <w:rPr>
          <w:rFonts w:ascii="宋体" w:eastAsia="宋体" w:hAnsi="宋体" w:hint="default"/>
          <w:b/>
          <w:sz w:val="32"/>
          <w:szCs w:val="32"/>
          <w:lang w:eastAsia="zh-CN"/>
        </w:rPr>
      </w:pPr>
      <w:r>
        <w:rPr>
          <w:rFonts w:ascii="宋体" w:eastAsia="宋体" w:hAnsi="宋体"/>
          <w:b/>
          <w:sz w:val="32"/>
          <w:szCs w:val="32"/>
        </w:rPr>
        <w:t>备案编号</w:t>
      </w:r>
      <w:r w:rsidR="0098484E">
        <w:rPr>
          <w:rFonts w:ascii="宋体" w:eastAsia="宋体" w:hAnsi="宋体"/>
          <w:b/>
          <w:sz w:val="32"/>
          <w:szCs w:val="32"/>
          <w:lang w:eastAsia="zh-CN"/>
        </w:rPr>
        <w:t>：</w:t>
      </w:r>
      <w:r w:rsidR="0098484E" w:rsidRPr="0098484E">
        <w:rPr>
          <w:rFonts w:ascii="宋体" w:eastAsia="宋体" w:hAnsi="宋体"/>
          <w:b/>
          <w:sz w:val="32"/>
          <w:szCs w:val="32"/>
        </w:rPr>
        <w:t>[CGXM-2023-350583-00531[2023]00375]</w:t>
      </w:r>
    </w:p>
    <w:p w:rsidR="00374865" w:rsidRDefault="00573BFF" w:rsidP="00A10D9F">
      <w:pPr>
        <w:pStyle w:val="null3"/>
        <w:ind w:firstLineChars="400" w:firstLine="1285"/>
        <w:outlineLvl w:val="2"/>
        <w:rPr>
          <w:rFonts w:ascii="宋体" w:eastAsia="宋体" w:hAnsi="宋体" w:hint="default"/>
          <w:b/>
          <w:sz w:val="32"/>
          <w:szCs w:val="32"/>
          <w:lang w:eastAsia="zh-CN"/>
        </w:rPr>
      </w:pPr>
      <w:r>
        <w:rPr>
          <w:rFonts w:ascii="宋体" w:eastAsia="宋体" w:hAnsi="宋体"/>
          <w:b/>
          <w:sz w:val="32"/>
          <w:szCs w:val="32"/>
        </w:rPr>
        <w:t>项目编号：</w:t>
      </w:r>
      <w:bookmarkStart w:id="2" w:name="_Hlk133594421"/>
      <w:r w:rsidR="00A10D9F" w:rsidRPr="00A10D9F">
        <w:rPr>
          <w:rFonts w:ascii="宋体" w:eastAsia="宋体" w:hAnsi="宋体"/>
          <w:b/>
          <w:sz w:val="32"/>
          <w:szCs w:val="32"/>
        </w:rPr>
        <w:t>[350583]FYJK[GK]2023009</w:t>
      </w:r>
    </w:p>
    <w:bookmarkEnd w:id="2"/>
    <w:p w:rsidR="00374865" w:rsidRDefault="00374865">
      <w:pPr>
        <w:pStyle w:val="null3"/>
        <w:jc w:val="center"/>
        <w:outlineLvl w:val="2"/>
        <w:rPr>
          <w:rFonts w:ascii="宋体" w:eastAsia="宋体" w:hAnsi="宋体" w:hint="default"/>
          <w:b/>
          <w:sz w:val="32"/>
          <w:szCs w:val="32"/>
        </w:rPr>
      </w:pPr>
    </w:p>
    <w:p w:rsidR="00374865" w:rsidRDefault="00374865">
      <w:pPr>
        <w:pStyle w:val="null3"/>
        <w:jc w:val="center"/>
        <w:outlineLvl w:val="2"/>
        <w:rPr>
          <w:rFonts w:ascii="宋体" w:eastAsia="宋体" w:hAnsi="宋体" w:hint="default"/>
          <w:b/>
          <w:sz w:val="36"/>
          <w:szCs w:val="36"/>
        </w:rPr>
      </w:pPr>
    </w:p>
    <w:p w:rsidR="00374865" w:rsidRDefault="00374865">
      <w:pPr>
        <w:pStyle w:val="null3"/>
        <w:jc w:val="center"/>
        <w:outlineLvl w:val="2"/>
        <w:rPr>
          <w:rFonts w:ascii="宋体" w:eastAsia="宋体" w:hAnsi="宋体" w:hint="default"/>
          <w:b/>
          <w:sz w:val="36"/>
          <w:szCs w:val="36"/>
        </w:rPr>
      </w:pPr>
    </w:p>
    <w:p w:rsidR="00374865" w:rsidRDefault="00374865">
      <w:pPr>
        <w:pStyle w:val="null3"/>
        <w:jc w:val="center"/>
        <w:outlineLvl w:val="2"/>
        <w:rPr>
          <w:rFonts w:ascii="宋体" w:eastAsia="宋体" w:hAnsi="宋体" w:hint="default"/>
          <w:b/>
          <w:sz w:val="36"/>
          <w:szCs w:val="36"/>
        </w:rPr>
      </w:pPr>
    </w:p>
    <w:p w:rsidR="00374865" w:rsidRDefault="00573BFF">
      <w:pPr>
        <w:pStyle w:val="null3"/>
        <w:jc w:val="center"/>
        <w:outlineLvl w:val="2"/>
        <w:rPr>
          <w:rFonts w:ascii="宋体" w:eastAsia="宋体" w:hAnsi="宋体" w:hint="default"/>
          <w:b/>
          <w:sz w:val="32"/>
          <w:szCs w:val="32"/>
          <w:lang w:eastAsia="zh-CN"/>
        </w:rPr>
      </w:pPr>
      <w:r>
        <w:rPr>
          <w:rFonts w:ascii="宋体" w:eastAsia="宋体" w:hAnsi="宋体"/>
          <w:b/>
          <w:sz w:val="32"/>
          <w:szCs w:val="32"/>
        </w:rPr>
        <w:t>采购人：</w:t>
      </w:r>
      <w:r>
        <w:rPr>
          <w:rFonts w:ascii="宋体" w:eastAsia="宋体" w:hAnsi="宋体"/>
          <w:b/>
          <w:sz w:val="32"/>
          <w:szCs w:val="32"/>
          <w:lang w:eastAsia="zh-CN"/>
        </w:rPr>
        <w:t>南安市医院</w:t>
      </w:r>
    </w:p>
    <w:p w:rsidR="00374865" w:rsidRDefault="00573BFF">
      <w:pPr>
        <w:pStyle w:val="null3"/>
        <w:jc w:val="center"/>
        <w:outlineLvl w:val="2"/>
        <w:rPr>
          <w:rFonts w:ascii="宋体" w:eastAsia="宋体" w:hAnsi="宋体" w:hint="default"/>
          <w:sz w:val="32"/>
          <w:szCs w:val="32"/>
        </w:rPr>
      </w:pPr>
      <w:r>
        <w:rPr>
          <w:rFonts w:ascii="宋体" w:eastAsia="宋体" w:hAnsi="宋体"/>
          <w:b/>
          <w:sz w:val="32"/>
          <w:szCs w:val="32"/>
        </w:rPr>
        <w:t>代理机构：福建医科大学教育科技发展有限公司</w:t>
      </w:r>
    </w:p>
    <w:p w:rsidR="00374865" w:rsidRDefault="00573BFF">
      <w:pPr>
        <w:pStyle w:val="null3"/>
        <w:jc w:val="center"/>
        <w:outlineLvl w:val="2"/>
        <w:rPr>
          <w:rFonts w:ascii="宋体" w:eastAsia="宋体" w:hAnsi="宋体" w:hint="default"/>
          <w:sz w:val="32"/>
          <w:szCs w:val="32"/>
        </w:rPr>
      </w:pPr>
      <w:r>
        <w:rPr>
          <w:rFonts w:ascii="宋体" w:eastAsia="宋体" w:hAnsi="宋体"/>
          <w:b/>
          <w:sz w:val="32"/>
          <w:szCs w:val="32"/>
        </w:rPr>
        <w:t>编制时间：2023年0</w:t>
      </w:r>
      <w:r>
        <w:rPr>
          <w:rFonts w:ascii="宋体" w:eastAsia="宋体" w:hAnsi="宋体" w:hint="default"/>
          <w:b/>
          <w:sz w:val="32"/>
          <w:szCs w:val="32"/>
          <w:lang w:eastAsia="zh-CN"/>
        </w:rPr>
        <w:t>6</w:t>
      </w:r>
      <w:r>
        <w:rPr>
          <w:rFonts w:ascii="宋体" w:eastAsia="宋体" w:hAnsi="宋体"/>
          <w:b/>
          <w:sz w:val="32"/>
          <w:szCs w:val="32"/>
        </w:rPr>
        <w:t>月</w:t>
      </w:r>
    </w:p>
    <w:p w:rsidR="00374865" w:rsidRDefault="00573BFF">
      <w:pPr>
        <w:pStyle w:val="null3"/>
        <w:jc w:val="center"/>
        <w:outlineLvl w:val="1"/>
        <w:rPr>
          <w:rFonts w:ascii="宋体" w:eastAsia="宋体" w:hAnsi="宋体" w:hint="default"/>
          <w:b/>
          <w:sz w:val="36"/>
        </w:rPr>
      </w:pPr>
      <w:r>
        <w:rPr>
          <w:rFonts w:ascii="宋体" w:eastAsia="宋体" w:hAnsi="宋体"/>
          <w:b/>
          <w:sz w:val="36"/>
        </w:rPr>
        <w:lastRenderedPageBreak/>
        <w:t>第一章 投标邀请</w:t>
      </w:r>
    </w:p>
    <w:p w:rsidR="00374865" w:rsidRDefault="00374865">
      <w:pPr>
        <w:pStyle w:val="null3"/>
        <w:jc w:val="center"/>
        <w:outlineLvl w:val="1"/>
        <w:rPr>
          <w:rFonts w:ascii="宋体" w:eastAsia="宋体" w:hAnsi="宋体" w:hint="default"/>
        </w:rPr>
      </w:pP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福建医科大学教育科技发展有限公司采用公开招标方式组织</w:t>
      </w:r>
      <w:r>
        <w:rPr>
          <w:rFonts w:ascii="宋体" w:eastAsia="宋体" w:hAnsi="宋体"/>
          <w:sz w:val="24"/>
          <w:szCs w:val="24"/>
          <w:lang w:eastAsia="zh-CN"/>
        </w:rPr>
        <w:t>南安市医院新院区关于药房设备等一批医疗设备采购项目</w:t>
      </w:r>
      <w:r>
        <w:rPr>
          <w:rFonts w:ascii="宋体" w:eastAsia="宋体" w:hAnsi="宋体"/>
          <w:sz w:val="24"/>
          <w:szCs w:val="24"/>
        </w:rPr>
        <w:t>（以下简称：“本项目”）的政府采购活动，现邀请供应商参加投标。</w:t>
      </w:r>
    </w:p>
    <w:p w:rsidR="00374865" w:rsidRDefault="00573BFF">
      <w:pPr>
        <w:pStyle w:val="null3"/>
        <w:numPr>
          <w:ilvl w:val="0"/>
          <w:numId w:val="1"/>
        </w:numPr>
        <w:ind w:firstLine="480"/>
        <w:outlineLvl w:val="2"/>
        <w:rPr>
          <w:rFonts w:ascii="宋体" w:eastAsia="宋体" w:hAnsi="宋体" w:hint="default"/>
          <w:sz w:val="24"/>
          <w:szCs w:val="24"/>
        </w:rPr>
      </w:pPr>
      <w:r>
        <w:rPr>
          <w:rFonts w:ascii="宋体" w:eastAsia="宋体" w:hAnsi="宋体"/>
          <w:sz w:val="24"/>
          <w:szCs w:val="24"/>
        </w:rPr>
        <w:t>备案编号：</w:t>
      </w:r>
      <w:r w:rsidR="0098484E" w:rsidRPr="0098484E">
        <w:rPr>
          <w:rFonts w:ascii="宋体" w:eastAsia="宋体" w:hAnsi="宋体"/>
          <w:sz w:val="24"/>
          <w:szCs w:val="24"/>
        </w:rPr>
        <w:t>[CGXM-2023-350583-00531[2023]00375]</w:t>
      </w:r>
    </w:p>
    <w:p w:rsidR="00374865" w:rsidRDefault="00573BFF">
      <w:pPr>
        <w:pStyle w:val="null3"/>
        <w:ind w:firstLineChars="200" w:firstLine="480"/>
        <w:outlineLvl w:val="2"/>
        <w:rPr>
          <w:rFonts w:ascii="宋体" w:eastAsia="宋体" w:hAnsi="宋体" w:hint="default"/>
          <w:sz w:val="24"/>
          <w:szCs w:val="24"/>
        </w:rPr>
      </w:pPr>
      <w:r>
        <w:rPr>
          <w:rFonts w:ascii="宋体" w:eastAsia="宋体" w:hAnsi="宋体"/>
          <w:sz w:val="24"/>
          <w:szCs w:val="24"/>
        </w:rPr>
        <w:t>2、项目编号：</w:t>
      </w:r>
      <w:r w:rsidR="00833B4B" w:rsidRPr="00833B4B">
        <w:rPr>
          <w:rFonts w:ascii="宋体" w:eastAsia="宋体" w:hAnsi="宋体"/>
          <w:sz w:val="24"/>
          <w:szCs w:val="24"/>
        </w:rPr>
        <w:t>[350583]FYJK[GK]2023009</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3、预算金额、最高限价：详见《采购标的一览表》。</w:t>
      </w:r>
    </w:p>
    <w:p w:rsidR="00374865" w:rsidRDefault="00573BFF">
      <w:pPr>
        <w:pStyle w:val="null3"/>
        <w:ind w:firstLine="480"/>
        <w:outlineLvl w:val="2"/>
        <w:rPr>
          <w:rFonts w:ascii="宋体" w:eastAsia="宋体" w:hAnsi="宋体" w:hint="default"/>
          <w:sz w:val="24"/>
          <w:szCs w:val="24"/>
        </w:rPr>
      </w:pPr>
      <w:r>
        <w:rPr>
          <w:rFonts w:ascii="宋体" w:eastAsia="宋体" w:hAnsi="宋体"/>
          <w:sz w:val="24"/>
          <w:szCs w:val="24"/>
        </w:rPr>
        <w:t>4、招标内容及要求：详见《采购标的一览表》及招标文件第五章。</w:t>
      </w:r>
    </w:p>
    <w:p w:rsidR="00374865" w:rsidRDefault="00573BFF">
      <w:pPr>
        <w:pStyle w:val="null3"/>
        <w:ind w:firstLine="480"/>
        <w:outlineLvl w:val="2"/>
        <w:rPr>
          <w:rFonts w:ascii="宋体" w:eastAsia="宋体" w:hAnsi="宋体" w:hint="default"/>
          <w:sz w:val="24"/>
          <w:szCs w:val="24"/>
        </w:rPr>
      </w:pPr>
      <w:r>
        <w:rPr>
          <w:rFonts w:ascii="宋体" w:eastAsia="宋体" w:hAnsi="宋体"/>
          <w:sz w:val="24"/>
          <w:szCs w:val="24"/>
        </w:rPr>
        <w:t>5、需要落实的政府采购政策</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进口产品：不适用于本项目</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节能产品：适用于本项目，按照《关于印发节能产品政府采购品目清单的通知》（财库〔2019〕19号）执行。</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环境标志产品：适用于本项目，按照《关于印发环境标志产品政府采购品目清单的通知》（财库〔2019〕18号）执行。</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信息安全产品：不适用于本项目</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信用记录：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rsidR="00374865" w:rsidRDefault="00573BFF">
      <w:pPr>
        <w:pStyle w:val="null3"/>
        <w:ind w:firstLine="960"/>
        <w:rPr>
          <w:rFonts w:ascii="宋体" w:eastAsia="宋体" w:hAnsi="宋体" w:hint="default"/>
          <w:sz w:val="24"/>
          <w:szCs w:val="24"/>
        </w:rPr>
      </w:pPr>
      <w:r>
        <w:rPr>
          <w:rFonts w:ascii="宋体" w:eastAsia="宋体" w:hAnsi="宋体"/>
          <w:sz w:val="24"/>
          <w:szCs w:val="24"/>
        </w:rPr>
        <w:t>促进中小企业发展的相关政策：</w:t>
      </w:r>
    </w:p>
    <w:p w:rsidR="00374865" w:rsidRDefault="00573BFF">
      <w:pPr>
        <w:pStyle w:val="null3"/>
        <w:rPr>
          <w:rFonts w:ascii="宋体" w:eastAsia="宋体" w:hAnsi="宋体" w:hint="default"/>
          <w:sz w:val="24"/>
          <w:szCs w:val="24"/>
        </w:rPr>
      </w:pPr>
      <w:r>
        <w:rPr>
          <w:rFonts w:ascii="宋体" w:eastAsia="宋体" w:hAnsi="宋体"/>
          <w:sz w:val="24"/>
          <w:szCs w:val="24"/>
        </w:rPr>
        <w:t>采购包1：不专门面向中小企业采购</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6、投标人的资格要求</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6.1法定条件：符合政府采购法第二十二条第一款规定的条件。</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6.2特定条件：</w:t>
      </w:r>
    </w:p>
    <w:p w:rsidR="00374865" w:rsidRDefault="00573BFF">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374865">
        <w:tc>
          <w:tcPr>
            <w:tcW w:w="2235" w:type="dxa"/>
          </w:tcPr>
          <w:p w:rsidR="00374865" w:rsidRDefault="00573BFF">
            <w:pPr>
              <w:pStyle w:val="null3"/>
              <w:rPr>
                <w:rFonts w:ascii="宋体" w:eastAsia="宋体" w:hAnsi="宋体" w:hint="default"/>
                <w:sz w:val="24"/>
                <w:szCs w:val="24"/>
              </w:rPr>
            </w:pPr>
            <w:r>
              <w:rPr>
                <w:rFonts w:ascii="宋体" w:eastAsia="宋体" w:hAnsi="宋体"/>
                <w:sz w:val="24"/>
                <w:szCs w:val="24"/>
              </w:rPr>
              <w:t>资格审查要求概况</w:t>
            </w:r>
          </w:p>
        </w:tc>
        <w:tc>
          <w:tcPr>
            <w:tcW w:w="6071" w:type="dxa"/>
          </w:tcPr>
          <w:p w:rsidR="00374865" w:rsidRDefault="00573BFF">
            <w:pPr>
              <w:pStyle w:val="null3"/>
              <w:rPr>
                <w:rFonts w:ascii="宋体" w:eastAsia="宋体" w:hAnsi="宋体" w:hint="default"/>
                <w:sz w:val="24"/>
                <w:szCs w:val="24"/>
              </w:rPr>
            </w:pPr>
            <w:r>
              <w:rPr>
                <w:rFonts w:ascii="宋体" w:eastAsia="宋体" w:hAnsi="宋体"/>
                <w:sz w:val="24"/>
                <w:szCs w:val="24"/>
              </w:rPr>
              <w:t>评审点具体描述</w:t>
            </w:r>
          </w:p>
        </w:tc>
      </w:tr>
      <w:tr w:rsidR="00374865">
        <w:tc>
          <w:tcPr>
            <w:tcW w:w="2235" w:type="dxa"/>
          </w:tcPr>
          <w:p w:rsidR="00374865" w:rsidRDefault="00573BFF">
            <w:pPr>
              <w:pStyle w:val="null3"/>
              <w:rPr>
                <w:rFonts w:ascii="宋体" w:eastAsia="宋体" w:hAnsi="宋体" w:hint="default"/>
                <w:sz w:val="24"/>
                <w:szCs w:val="24"/>
                <w:lang w:eastAsia="zh-CN"/>
              </w:rPr>
            </w:pPr>
            <w:r>
              <w:rPr>
                <w:rFonts w:ascii="宋体" w:eastAsia="宋体" w:hAnsi="宋体" w:hint="default"/>
                <w:sz w:val="24"/>
                <w:szCs w:val="24"/>
              </w:rPr>
              <w:t>招标文件规定的其他资格证明文件</w:t>
            </w:r>
            <w:r>
              <w:rPr>
                <w:rFonts w:ascii="宋体" w:eastAsia="宋体" w:hAnsi="宋体"/>
                <w:sz w:val="24"/>
                <w:szCs w:val="24"/>
                <w:lang w:eastAsia="zh-CN"/>
              </w:rPr>
              <w:t>（若有）</w:t>
            </w:r>
          </w:p>
        </w:tc>
        <w:tc>
          <w:tcPr>
            <w:tcW w:w="6071" w:type="dxa"/>
          </w:tcPr>
          <w:p w:rsidR="00374865" w:rsidRDefault="00573BFF">
            <w:pPr>
              <w:pStyle w:val="null3"/>
              <w:rPr>
                <w:rFonts w:ascii="宋体" w:eastAsia="宋体" w:hAnsi="宋体" w:hint="default"/>
                <w:sz w:val="24"/>
                <w:szCs w:val="24"/>
              </w:rPr>
            </w:pPr>
            <w:r>
              <w:rPr>
                <w:rFonts w:ascii="宋体" w:eastAsia="宋体" w:hAnsi="宋体"/>
                <w:sz w:val="24"/>
                <w:szCs w:val="24"/>
                <w:lang w:eastAsia="zh-CN"/>
              </w:rPr>
              <w:t>投标人</w:t>
            </w:r>
            <w:r>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rsidR="00374865" w:rsidRDefault="00374865">
      <w:pPr>
        <w:pStyle w:val="null3"/>
        <w:rPr>
          <w:rFonts w:ascii="宋体" w:eastAsia="宋体" w:hAnsi="宋体" w:hint="default"/>
          <w:sz w:val="24"/>
          <w:szCs w:val="24"/>
        </w:rPr>
      </w:pP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6.3是否接受联合体投标：</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采购包1：不接受</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※根据上述资格要求，电子投标文件中应提交的“投标人的资格及资信证明文件”详见招标文件第四章。</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7、招标文件的获取</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7.1、招标文件获取期限：详见招标公告或更正公告，若不一致，以更正公告为准。</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7.3、获取地点及方式：注册账号后，通过福建省政府采购网上公开信息系统以下载方式获取。</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7.4、招标文件售价：0元。</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8、投标截止</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8.1、投标截止时间：详见招标公告或更正公告，若不一致，以更正公告为准。</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9、开标时间及地点</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详见招标公告或更正公告，若不一致，以更正公告为准。</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10、公告期限</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10.1、招标公告的公告期限：自财政部和福建省财政厅指定的政府采购信息发布媒体最先发布公告之日起5个工作日。</w:t>
      </w:r>
    </w:p>
    <w:p w:rsidR="00374865" w:rsidRDefault="00573BFF">
      <w:pPr>
        <w:pStyle w:val="null3"/>
        <w:ind w:firstLine="960"/>
        <w:jc w:val="both"/>
        <w:rPr>
          <w:rFonts w:ascii="宋体" w:eastAsia="宋体" w:hAnsi="宋体" w:hint="default"/>
          <w:sz w:val="24"/>
          <w:szCs w:val="24"/>
        </w:rPr>
      </w:pPr>
      <w:r>
        <w:rPr>
          <w:rFonts w:ascii="宋体" w:eastAsia="宋体" w:hAnsi="宋体"/>
          <w:sz w:val="24"/>
          <w:szCs w:val="24"/>
        </w:rPr>
        <w:t>10.2、招标文件公告期限：招标文件随同招标公告一并发布，其公告期限与招标公告的公告期限保持一致。</w:t>
      </w:r>
    </w:p>
    <w:p w:rsidR="00374865" w:rsidRDefault="00573BFF">
      <w:pPr>
        <w:pStyle w:val="null3"/>
        <w:ind w:firstLine="480"/>
        <w:outlineLvl w:val="2"/>
        <w:rPr>
          <w:rFonts w:ascii="宋体" w:eastAsia="宋体" w:hAnsi="宋体" w:hint="default"/>
          <w:sz w:val="24"/>
          <w:szCs w:val="24"/>
          <w:lang w:eastAsia="zh-CN"/>
        </w:rPr>
      </w:pPr>
      <w:r>
        <w:rPr>
          <w:rFonts w:ascii="宋体" w:eastAsia="宋体" w:hAnsi="宋体"/>
          <w:sz w:val="24"/>
          <w:szCs w:val="24"/>
        </w:rPr>
        <w:t>11、采购人：</w:t>
      </w:r>
      <w:r>
        <w:rPr>
          <w:rFonts w:ascii="宋体" w:eastAsia="宋体" w:hAnsi="宋体"/>
          <w:sz w:val="24"/>
          <w:szCs w:val="24"/>
          <w:lang w:eastAsia="zh-CN"/>
        </w:rPr>
        <w:t>南安市医院</w:t>
      </w:r>
    </w:p>
    <w:p w:rsidR="00374865" w:rsidRDefault="00573BFF">
      <w:pPr>
        <w:pStyle w:val="null3"/>
        <w:ind w:firstLineChars="400" w:firstLine="960"/>
        <w:rPr>
          <w:rFonts w:ascii="宋体" w:eastAsia="宋体" w:hAnsi="宋体" w:hint="default"/>
          <w:sz w:val="24"/>
          <w:szCs w:val="24"/>
        </w:rPr>
      </w:pPr>
      <w:bookmarkStart w:id="3" w:name="_Hlk133595236"/>
      <w:r>
        <w:rPr>
          <w:rFonts w:ascii="宋体" w:eastAsia="宋体" w:hAnsi="宋体"/>
          <w:sz w:val="24"/>
          <w:szCs w:val="24"/>
        </w:rPr>
        <w:t>地址：南安市溪美街道新华街330号</w:t>
      </w:r>
    </w:p>
    <w:p w:rsidR="00374865" w:rsidRDefault="00573BFF">
      <w:pPr>
        <w:pStyle w:val="null3"/>
        <w:ind w:firstLineChars="400" w:firstLine="960"/>
        <w:rPr>
          <w:rFonts w:ascii="宋体" w:eastAsia="宋体" w:hAnsi="宋体" w:hint="default"/>
          <w:sz w:val="24"/>
          <w:szCs w:val="24"/>
        </w:rPr>
      </w:pPr>
      <w:r>
        <w:rPr>
          <w:rFonts w:ascii="宋体" w:eastAsia="宋体" w:hAnsi="宋体"/>
          <w:sz w:val="24"/>
          <w:szCs w:val="24"/>
        </w:rPr>
        <w:t>邮编：362300</w:t>
      </w:r>
    </w:p>
    <w:p w:rsidR="00374865" w:rsidRDefault="00573BFF">
      <w:pPr>
        <w:pStyle w:val="null3"/>
        <w:ind w:firstLineChars="400" w:firstLine="960"/>
        <w:rPr>
          <w:rFonts w:ascii="宋体" w:eastAsia="宋体" w:hAnsi="宋体" w:hint="default"/>
          <w:sz w:val="24"/>
          <w:szCs w:val="24"/>
        </w:rPr>
      </w:pPr>
      <w:r>
        <w:rPr>
          <w:rFonts w:ascii="宋体" w:eastAsia="宋体" w:hAnsi="宋体"/>
          <w:sz w:val="24"/>
          <w:szCs w:val="24"/>
        </w:rPr>
        <w:t>联系人：王主任</w:t>
      </w:r>
    </w:p>
    <w:p w:rsidR="00374865" w:rsidRDefault="00573BFF">
      <w:pPr>
        <w:pStyle w:val="null3"/>
        <w:ind w:firstLineChars="400" w:firstLine="960"/>
        <w:rPr>
          <w:rFonts w:ascii="宋体" w:eastAsia="宋体" w:hAnsi="宋体" w:hint="default"/>
          <w:sz w:val="24"/>
          <w:szCs w:val="24"/>
          <w:lang w:eastAsia="zh-CN"/>
        </w:rPr>
      </w:pPr>
      <w:r>
        <w:rPr>
          <w:rFonts w:ascii="宋体" w:eastAsia="宋体" w:hAnsi="宋体"/>
          <w:sz w:val="24"/>
          <w:szCs w:val="24"/>
        </w:rPr>
        <w:t>联系电话：</w:t>
      </w:r>
      <w:r>
        <w:rPr>
          <w:rFonts w:ascii="宋体" w:eastAsia="宋体" w:hAnsi="宋体"/>
          <w:sz w:val="24"/>
          <w:szCs w:val="24"/>
          <w:lang w:eastAsia="zh-CN"/>
        </w:rPr>
        <w:t>0</w:t>
      </w:r>
      <w:r>
        <w:rPr>
          <w:rFonts w:ascii="宋体" w:eastAsia="宋体" w:hAnsi="宋体" w:hint="default"/>
          <w:sz w:val="24"/>
          <w:szCs w:val="24"/>
          <w:lang w:eastAsia="zh-CN"/>
        </w:rPr>
        <w:t>595-86394148</w:t>
      </w:r>
    </w:p>
    <w:bookmarkEnd w:id="3"/>
    <w:p w:rsidR="00374865" w:rsidRDefault="00573BFF">
      <w:pPr>
        <w:pStyle w:val="null3"/>
        <w:ind w:firstLine="480"/>
        <w:outlineLvl w:val="2"/>
        <w:rPr>
          <w:rFonts w:ascii="宋体" w:eastAsia="宋体" w:hAnsi="宋体" w:hint="default"/>
          <w:sz w:val="24"/>
          <w:szCs w:val="24"/>
        </w:rPr>
      </w:pPr>
      <w:r>
        <w:rPr>
          <w:rFonts w:ascii="宋体" w:eastAsia="宋体" w:hAnsi="宋体"/>
          <w:sz w:val="24"/>
          <w:szCs w:val="24"/>
        </w:rPr>
        <w:t>12、代理机构：福建医科大学教育科技发展有限公司</w:t>
      </w:r>
    </w:p>
    <w:p w:rsidR="00374865" w:rsidRDefault="00573BFF">
      <w:pPr>
        <w:pStyle w:val="null3"/>
        <w:ind w:firstLineChars="400" w:firstLine="960"/>
        <w:jc w:val="both"/>
        <w:rPr>
          <w:rFonts w:ascii="宋体" w:eastAsia="宋体" w:hAnsi="宋体" w:hint="default"/>
          <w:sz w:val="24"/>
          <w:szCs w:val="24"/>
        </w:rPr>
      </w:pPr>
      <w:r>
        <w:rPr>
          <w:rFonts w:ascii="宋体" w:eastAsia="宋体" w:hAnsi="宋体"/>
          <w:sz w:val="24"/>
          <w:szCs w:val="24"/>
        </w:rPr>
        <w:t>地址：福州市台江区西洋路4号1号楼汉庭酒店6层</w:t>
      </w:r>
    </w:p>
    <w:p w:rsidR="00374865" w:rsidRDefault="00573BFF">
      <w:pPr>
        <w:pStyle w:val="null3"/>
        <w:ind w:firstLineChars="400" w:firstLine="960"/>
        <w:jc w:val="both"/>
        <w:rPr>
          <w:rFonts w:ascii="宋体" w:eastAsia="宋体" w:hAnsi="宋体" w:hint="default"/>
          <w:sz w:val="24"/>
          <w:szCs w:val="24"/>
        </w:rPr>
      </w:pPr>
      <w:r>
        <w:rPr>
          <w:rFonts w:ascii="宋体" w:eastAsia="宋体" w:hAnsi="宋体"/>
          <w:sz w:val="24"/>
          <w:szCs w:val="24"/>
        </w:rPr>
        <w:t>邮编：350004</w:t>
      </w:r>
    </w:p>
    <w:p w:rsidR="00374865" w:rsidRDefault="00573BFF">
      <w:pPr>
        <w:pStyle w:val="null3"/>
        <w:ind w:firstLineChars="400" w:firstLine="960"/>
        <w:jc w:val="both"/>
        <w:rPr>
          <w:rFonts w:ascii="宋体" w:eastAsia="宋体" w:hAnsi="宋体" w:hint="default"/>
          <w:sz w:val="24"/>
          <w:szCs w:val="24"/>
          <w:lang w:eastAsia="zh-CN"/>
        </w:rPr>
      </w:pPr>
      <w:r>
        <w:rPr>
          <w:rFonts w:ascii="宋体" w:eastAsia="宋体" w:hAnsi="宋体"/>
          <w:sz w:val="24"/>
          <w:szCs w:val="24"/>
        </w:rPr>
        <w:t>联系人：</w:t>
      </w:r>
      <w:bookmarkStart w:id="4" w:name="_Hlk137326906"/>
      <w:r w:rsidR="00180781">
        <w:rPr>
          <w:rFonts w:ascii="宋体" w:eastAsia="宋体" w:hAnsi="宋体"/>
          <w:sz w:val="24"/>
          <w:szCs w:val="24"/>
          <w:lang w:eastAsia="zh-CN"/>
        </w:rPr>
        <w:t>林梦怡</w:t>
      </w:r>
      <w:r w:rsidR="00842D76">
        <w:rPr>
          <w:rFonts w:ascii="宋体" w:eastAsia="宋体" w:hAnsi="宋体"/>
          <w:sz w:val="24"/>
          <w:szCs w:val="24"/>
          <w:lang w:eastAsia="zh-CN"/>
        </w:rPr>
        <w:t>、</w:t>
      </w:r>
      <w:r w:rsidR="00842D76">
        <w:rPr>
          <w:rFonts w:ascii="宋体" w:eastAsia="宋体" w:hAnsi="宋体"/>
          <w:sz w:val="24"/>
          <w:szCs w:val="24"/>
          <w:lang w:eastAsia="zh-CN"/>
        </w:rPr>
        <w:t>高晓珊</w:t>
      </w:r>
      <w:r w:rsidR="00842D76">
        <w:rPr>
          <w:rFonts w:ascii="宋体" w:eastAsia="宋体" w:hAnsi="宋体"/>
          <w:sz w:val="24"/>
          <w:szCs w:val="24"/>
          <w:lang w:eastAsia="zh-CN"/>
        </w:rPr>
        <w:t>、甘雪燕</w:t>
      </w:r>
      <w:bookmarkEnd w:id="4"/>
    </w:p>
    <w:p w:rsidR="00374865" w:rsidRDefault="00573BFF">
      <w:pPr>
        <w:pStyle w:val="null3"/>
        <w:ind w:firstLineChars="400" w:firstLine="960"/>
        <w:jc w:val="both"/>
        <w:rPr>
          <w:rFonts w:ascii="宋体" w:eastAsia="宋体" w:hAnsi="宋体" w:hint="default"/>
          <w:sz w:val="24"/>
          <w:szCs w:val="24"/>
          <w:lang w:eastAsia="zh-CN"/>
        </w:rPr>
      </w:pPr>
      <w:r>
        <w:rPr>
          <w:rFonts w:ascii="宋体" w:eastAsia="宋体" w:hAnsi="宋体"/>
          <w:sz w:val="24"/>
          <w:szCs w:val="24"/>
        </w:rPr>
        <w:t>联系电话：835691</w:t>
      </w:r>
      <w:r>
        <w:rPr>
          <w:rFonts w:ascii="宋体" w:eastAsia="宋体" w:hAnsi="宋体"/>
          <w:sz w:val="24"/>
          <w:szCs w:val="24"/>
          <w:lang w:eastAsia="zh-CN"/>
        </w:rPr>
        <w:t>83</w:t>
      </w:r>
    </w:p>
    <w:p w:rsidR="00374865" w:rsidRDefault="00374865">
      <w:pPr>
        <w:pStyle w:val="null3"/>
        <w:jc w:val="both"/>
        <w:rPr>
          <w:rFonts w:ascii="宋体" w:eastAsia="宋体" w:hAnsi="宋体" w:hint="default"/>
          <w:sz w:val="24"/>
          <w:szCs w:val="24"/>
        </w:rPr>
      </w:pPr>
      <w:bookmarkStart w:id="5" w:name="_GoBack"/>
      <w:bookmarkEnd w:id="5"/>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t>投标保证金账户</w:t>
            </w:r>
          </w:p>
        </w:tc>
      </w:tr>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t>开户名称：福建医科大学教育科技发展有限公司</w:t>
            </w:r>
          </w:p>
        </w:tc>
      </w:tr>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t>开户银行：供应商在福建省政府采购网上公开信息系统获取招标文件后，根据其提示自行选择要缴交的投标保证金托管银行。</w:t>
            </w:r>
          </w:p>
        </w:tc>
      </w:tr>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lastRenderedPageBreak/>
              <w:t>特别提示</w:t>
            </w:r>
          </w:p>
        </w:tc>
      </w:tr>
      <w:tr w:rsidR="00374865">
        <w:tc>
          <w:tcPr>
            <w:tcW w:w="8306" w:type="dxa"/>
          </w:tcPr>
          <w:p w:rsidR="00374865" w:rsidRDefault="00573BFF">
            <w:pPr>
              <w:pStyle w:val="null3"/>
              <w:jc w:val="center"/>
              <w:rPr>
                <w:rFonts w:ascii="宋体" w:eastAsia="宋体" w:hAnsi="宋体" w:hint="default"/>
                <w:sz w:val="24"/>
                <w:szCs w:val="24"/>
              </w:rPr>
            </w:pPr>
            <w:r>
              <w:rPr>
                <w:rFonts w:ascii="宋体" w:eastAsia="宋体" w:hAnsi="宋体"/>
                <w:sz w:val="24"/>
                <w:szCs w:val="24"/>
              </w:rPr>
              <w:t>1、投标人应认真核对账户信息，将投标保证金汇入以上账户，并自行承担因汇错投标保证金而产生的一切后果。</w:t>
            </w:r>
          </w:p>
          <w:p w:rsidR="00374865" w:rsidRDefault="00573BFF">
            <w:pPr>
              <w:pStyle w:val="null3"/>
              <w:jc w:val="center"/>
              <w:rPr>
                <w:rFonts w:ascii="宋体" w:eastAsia="宋体" w:hAnsi="宋体" w:hint="default"/>
                <w:sz w:val="24"/>
                <w:szCs w:val="24"/>
              </w:rPr>
            </w:pPr>
            <w:r>
              <w:rPr>
                <w:rFonts w:ascii="宋体" w:eastAsia="宋体" w:hAnsi="宋体"/>
                <w:sz w:val="24"/>
                <w:szCs w:val="24"/>
              </w:rPr>
              <w:t>2、投标人在转账或电汇的凭证上应按照以下格式注明，以便核对：“（项目编号：***）的投标保证金”。</w:t>
            </w:r>
          </w:p>
        </w:tc>
      </w:tr>
    </w:tbl>
    <w:p w:rsidR="00374865" w:rsidRDefault="00374865">
      <w:pPr>
        <w:pStyle w:val="null3"/>
        <w:ind w:firstLine="480"/>
        <w:jc w:val="both"/>
        <w:outlineLvl w:val="2"/>
        <w:rPr>
          <w:rFonts w:ascii="宋体" w:eastAsia="宋体" w:hAnsi="宋体" w:hint="default"/>
          <w:sz w:val="24"/>
          <w:szCs w:val="24"/>
        </w:rPr>
      </w:pPr>
    </w:p>
    <w:p w:rsidR="00374865" w:rsidRDefault="00573BFF">
      <w:pPr>
        <w:pStyle w:val="null3"/>
        <w:ind w:firstLine="480"/>
        <w:jc w:val="both"/>
        <w:outlineLvl w:val="2"/>
        <w:rPr>
          <w:rFonts w:ascii="宋体" w:eastAsia="宋体" w:hAnsi="宋体" w:hint="default"/>
          <w:sz w:val="24"/>
          <w:szCs w:val="24"/>
        </w:rPr>
      </w:pPr>
      <w:r>
        <w:rPr>
          <w:rFonts w:ascii="宋体" w:eastAsia="宋体" w:hAnsi="宋体"/>
          <w:sz w:val="24"/>
          <w:szCs w:val="24"/>
        </w:rPr>
        <w:t>附2：采购标的一览表</w:t>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采购包1：</w:t>
      </w:r>
    </w:p>
    <w:p w:rsidR="00374865" w:rsidRDefault="00573BFF">
      <w:pPr>
        <w:pStyle w:val="null3"/>
        <w:rPr>
          <w:rFonts w:ascii="宋体" w:eastAsia="宋体" w:hAnsi="宋体" w:hint="default"/>
          <w:sz w:val="24"/>
          <w:szCs w:val="24"/>
        </w:rPr>
      </w:pPr>
      <w:r>
        <w:rPr>
          <w:rFonts w:ascii="宋体" w:eastAsia="宋体" w:hAnsi="宋体"/>
          <w:sz w:val="24"/>
          <w:szCs w:val="24"/>
        </w:rPr>
        <w:t xml:space="preserve">采购包预算金额（元）: </w:t>
      </w:r>
      <w:r>
        <w:rPr>
          <w:rFonts w:ascii="宋体" w:eastAsia="宋体" w:hAnsi="宋体" w:hint="default"/>
          <w:sz w:val="24"/>
          <w:szCs w:val="24"/>
        </w:rPr>
        <w:t>10380000</w:t>
      </w:r>
    </w:p>
    <w:p w:rsidR="00374865" w:rsidRDefault="00573BFF">
      <w:pPr>
        <w:pStyle w:val="null3"/>
        <w:rPr>
          <w:rFonts w:ascii="宋体" w:eastAsia="宋体" w:hAnsi="宋体" w:hint="default"/>
          <w:sz w:val="24"/>
          <w:szCs w:val="24"/>
        </w:rPr>
      </w:pPr>
      <w:r>
        <w:rPr>
          <w:rFonts w:ascii="宋体" w:eastAsia="宋体" w:hAnsi="宋体"/>
          <w:sz w:val="24"/>
          <w:szCs w:val="24"/>
        </w:rPr>
        <w:t xml:space="preserve">采购包最高限价（元）: </w:t>
      </w:r>
      <w:r>
        <w:rPr>
          <w:rFonts w:ascii="宋体" w:eastAsia="宋体" w:hAnsi="宋体" w:hint="default"/>
          <w:sz w:val="24"/>
          <w:szCs w:val="24"/>
        </w:rPr>
        <w:t>10380000</w:t>
      </w:r>
    </w:p>
    <w:p w:rsidR="00374865" w:rsidRDefault="00573BFF">
      <w:pPr>
        <w:pStyle w:val="null3"/>
        <w:rPr>
          <w:rFonts w:ascii="宋体" w:eastAsia="宋体" w:hAnsi="宋体" w:hint="default"/>
          <w:sz w:val="24"/>
          <w:szCs w:val="24"/>
        </w:rPr>
      </w:pPr>
      <w:r>
        <w:rPr>
          <w:rFonts w:ascii="宋体" w:eastAsia="宋体" w:hAnsi="宋体"/>
          <w:sz w:val="24"/>
          <w:szCs w:val="24"/>
        </w:rPr>
        <w:t xml:space="preserve">采购包保证金金额（元）: </w:t>
      </w:r>
      <w:r>
        <w:rPr>
          <w:rFonts w:ascii="宋体" w:eastAsia="宋体" w:hAnsi="宋体" w:hint="default"/>
          <w:sz w:val="24"/>
          <w:szCs w:val="24"/>
        </w:rPr>
        <w:t>0.00</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3"/>
        <w:gridCol w:w="2506"/>
        <w:gridCol w:w="696"/>
        <w:gridCol w:w="1688"/>
        <w:gridCol w:w="895"/>
        <w:gridCol w:w="895"/>
        <w:gridCol w:w="1481"/>
      </w:tblGrid>
      <w:tr w:rsidR="00374865">
        <w:trPr>
          <w:jc w:val="center"/>
        </w:trPr>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序号</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标的名称</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数量</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标的金额 （元）</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计量单位</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所属行业</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是否允许进口产品</w:t>
            </w:r>
          </w:p>
        </w:tc>
      </w:tr>
      <w:tr w:rsidR="00374865">
        <w:trPr>
          <w:trHeight w:val="639"/>
          <w:jc w:val="center"/>
        </w:trPr>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1</w:t>
            </w:r>
          </w:p>
        </w:tc>
        <w:tc>
          <w:tcPr>
            <w:tcW w:w="0" w:type="auto"/>
          </w:tcPr>
          <w:p w:rsidR="00374865" w:rsidRDefault="00573BFF">
            <w:pPr>
              <w:pStyle w:val="null3"/>
              <w:rPr>
                <w:rFonts w:ascii="宋体" w:eastAsia="宋体" w:hAnsi="宋体" w:hint="default"/>
                <w:sz w:val="24"/>
                <w:szCs w:val="24"/>
                <w:lang w:eastAsia="zh-CN"/>
              </w:rPr>
            </w:pPr>
            <w:r>
              <w:rPr>
                <w:rFonts w:ascii="宋体" w:eastAsia="宋体" w:hAnsi="宋体"/>
                <w:sz w:val="24"/>
                <w:szCs w:val="24"/>
                <w:lang w:eastAsia="zh-CN"/>
              </w:rPr>
              <w:t>关于</w:t>
            </w:r>
            <w:bookmarkStart w:id="6" w:name="_Hlk137326861"/>
            <w:r>
              <w:rPr>
                <w:rFonts w:ascii="宋体" w:eastAsia="宋体" w:hAnsi="宋体"/>
                <w:sz w:val="24"/>
                <w:szCs w:val="24"/>
                <w:lang w:eastAsia="zh-CN"/>
              </w:rPr>
              <w:t>药房设备等一批医疗设备采购</w:t>
            </w:r>
            <w:bookmarkEnd w:id="6"/>
          </w:p>
        </w:tc>
        <w:tc>
          <w:tcPr>
            <w:tcW w:w="0" w:type="auto"/>
          </w:tcPr>
          <w:p w:rsidR="00374865" w:rsidRDefault="00573BFF">
            <w:pPr>
              <w:pStyle w:val="null3"/>
              <w:jc w:val="right"/>
              <w:rPr>
                <w:rFonts w:ascii="宋体" w:eastAsia="宋体" w:hAnsi="宋体" w:hint="default"/>
                <w:sz w:val="24"/>
                <w:szCs w:val="24"/>
              </w:rPr>
            </w:pPr>
            <w:r>
              <w:rPr>
                <w:rFonts w:ascii="宋体" w:eastAsia="宋体" w:hAnsi="宋体"/>
                <w:sz w:val="24"/>
                <w:szCs w:val="24"/>
              </w:rPr>
              <w:t>1.00</w:t>
            </w:r>
          </w:p>
        </w:tc>
        <w:tc>
          <w:tcPr>
            <w:tcW w:w="0" w:type="auto"/>
          </w:tcPr>
          <w:p w:rsidR="00374865" w:rsidRDefault="00573BFF">
            <w:pPr>
              <w:pStyle w:val="null3"/>
              <w:jc w:val="center"/>
              <w:rPr>
                <w:rFonts w:ascii="宋体" w:eastAsia="宋体" w:hAnsi="宋体" w:hint="default"/>
                <w:sz w:val="24"/>
                <w:szCs w:val="24"/>
              </w:rPr>
            </w:pPr>
            <w:r>
              <w:rPr>
                <w:rFonts w:ascii="宋体" w:eastAsia="宋体" w:hAnsi="宋体" w:hint="default"/>
                <w:sz w:val="24"/>
                <w:szCs w:val="24"/>
              </w:rPr>
              <w:t>10380000</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批</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工业</w:t>
            </w:r>
          </w:p>
        </w:tc>
        <w:tc>
          <w:tcPr>
            <w:tcW w:w="0" w:type="auto"/>
          </w:tcPr>
          <w:p w:rsidR="00374865" w:rsidRDefault="00573BFF">
            <w:pPr>
              <w:pStyle w:val="null3"/>
              <w:rPr>
                <w:rFonts w:ascii="宋体" w:eastAsia="宋体" w:hAnsi="宋体" w:hint="default"/>
                <w:sz w:val="24"/>
                <w:szCs w:val="24"/>
              </w:rPr>
            </w:pPr>
            <w:r>
              <w:rPr>
                <w:rFonts w:ascii="宋体" w:eastAsia="宋体" w:hAnsi="宋体"/>
                <w:sz w:val="24"/>
                <w:szCs w:val="24"/>
              </w:rPr>
              <w:t>否</w:t>
            </w:r>
          </w:p>
        </w:tc>
      </w:tr>
    </w:tbl>
    <w:p w:rsidR="00374865" w:rsidRDefault="00374865">
      <w:pPr>
        <w:pStyle w:val="null3"/>
        <w:rPr>
          <w:rFonts w:ascii="宋体" w:eastAsia="宋体" w:hAnsi="宋体" w:hint="default"/>
          <w:sz w:val="24"/>
          <w:szCs w:val="24"/>
        </w:rPr>
      </w:pPr>
    </w:p>
    <w:p w:rsidR="00374865" w:rsidRDefault="00573BFF">
      <w:pPr>
        <w:pStyle w:val="null3"/>
        <w:jc w:val="both"/>
        <w:rPr>
          <w:rFonts w:ascii="宋体" w:eastAsia="宋体" w:hAnsi="宋体" w:hint="default"/>
        </w:rPr>
      </w:pPr>
      <w:r>
        <w:rPr>
          <w:rFonts w:ascii="宋体" w:eastAsia="宋体" w:hAnsi="宋体"/>
          <w:b/>
        </w:rPr>
        <w:t xml:space="preserve"> </w:t>
      </w: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573BFF">
      <w:pPr>
        <w:widowControl/>
        <w:jc w:val="left"/>
        <w:rPr>
          <w:rFonts w:ascii="宋体" w:eastAsia="宋体" w:hAnsi="宋体"/>
          <w:b/>
          <w:kern w:val="0"/>
          <w:sz w:val="36"/>
          <w:szCs w:val="20"/>
          <w:lang w:eastAsia="zh-Hans"/>
        </w:rPr>
      </w:pPr>
      <w:r>
        <w:rPr>
          <w:rFonts w:ascii="宋体" w:eastAsia="宋体" w:hAnsi="宋体"/>
          <w:b/>
          <w:sz w:val="36"/>
        </w:rPr>
        <w:br w:type="page"/>
      </w:r>
    </w:p>
    <w:p w:rsidR="00374865" w:rsidRDefault="00573BFF">
      <w:pPr>
        <w:pStyle w:val="null3"/>
        <w:jc w:val="center"/>
        <w:outlineLvl w:val="1"/>
        <w:rPr>
          <w:rFonts w:ascii="宋体" w:eastAsia="宋体" w:hAnsi="宋体" w:hint="default"/>
        </w:rPr>
      </w:pPr>
      <w:r>
        <w:rPr>
          <w:rFonts w:ascii="宋体" w:eastAsia="宋体" w:hAnsi="宋体"/>
          <w:b/>
          <w:sz w:val="36"/>
        </w:rPr>
        <w:lastRenderedPageBreak/>
        <w:t>第二章 投标人须知前附表</w:t>
      </w:r>
    </w:p>
    <w:p w:rsidR="00374865" w:rsidRDefault="00573BFF">
      <w:pPr>
        <w:pStyle w:val="null3"/>
        <w:ind w:firstLine="480"/>
        <w:jc w:val="both"/>
        <w:outlineLvl w:val="2"/>
        <w:rPr>
          <w:rFonts w:ascii="宋体" w:eastAsia="宋体" w:hAnsi="宋体" w:hint="default"/>
          <w:sz w:val="24"/>
          <w:szCs w:val="24"/>
        </w:rPr>
      </w:pPr>
      <w:r>
        <w:rPr>
          <w:rFonts w:ascii="宋体" w:eastAsia="宋体" w:hAnsi="宋体"/>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374865">
        <w:tc>
          <w:tcPr>
            <w:tcW w:w="8522" w:type="dxa"/>
            <w:gridSpan w:val="3"/>
          </w:tcPr>
          <w:p w:rsidR="00374865" w:rsidRDefault="00573BFF">
            <w:pPr>
              <w:pStyle w:val="null3"/>
              <w:jc w:val="both"/>
              <w:rPr>
                <w:rFonts w:ascii="宋体" w:eastAsia="宋体" w:hAnsi="宋体" w:hint="default"/>
                <w:sz w:val="24"/>
                <w:szCs w:val="24"/>
              </w:rPr>
            </w:pPr>
            <w:r>
              <w:rPr>
                <w:rFonts w:ascii="宋体" w:eastAsia="宋体" w:hAnsi="宋体"/>
                <w:sz w:val="24"/>
                <w:szCs w:val="24"/>
              </w:rPr>
              <w:t>特别提示：本表与招标文件对应章节的内容若不一致，以本表为准。</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序号</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招标文件</w:t>
            </w:r>
          </w:p>
          <w:p w:rsidR="00374865" w:rsidRDefault="00573BFF">
            <w:pPr>
              <w:pStyle w:val="null3"/>
              <w:jc w:val="both"/>
              <w:rPr>
                <w:rFonts w:ascii="宋体" w:eastAsia="宋体" w:hAnsi="宋体" w:hint="default"/>
                <w:sz w:val="24"/>
                <w:szCs w:val="24"/>
              </w:rPr>
            </w:pPr>
            <w:r>
              <w:rPr>
                <w:rFonts w:ascii="宋体" w:eastAsia="宋体" w:hAnsi="宋体"/>
                <w:sz w:val="24"/>
                <w:szCs w:val="24"/>
              </w:rPr>
              <w:t>（第三章）</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编列内容</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6.1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是否组织现场考察或召开开标前答疑会：</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采购包1：不组织</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2</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10.4</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投标文件的份数：</w:t>
            </w:r>
          </w:p>
          <w:p w:rsidR="00374865" w:rsidRDefault="00573BFF">
            <w:pPr>
              <w:pStyle w:val="null3"/>
              <w:jc w:val="both"/>
              <w:rPr>
                <w:rFonts w:ascii="宋体" w:eastAsia="宋体" w:hAnsi="宋体" w:hint="default"/>
                <w:sz w:val="24"/>
                <w:szCs w:val="24"/>
              </w:rPr>
            </w:pPr>
            <w:r>
              <w:rPr>
                <w:rFonts w:ascii="宋体" w:eastAsia="宋体" w:hAnsi="宋体"/>
                <w:sz w:val="24"/>
                <w:szCs w:val="24"/>
              </w:rPr>
              <w:t>（1）可读介质（光盘或U盘）1份：投标人应将其上传至福建省政府采购网上公开信息系统的电子投标文件在该可读介质中另存1份。</w:t>
            </w:r>
          </w:p>
          <w:p w:rsidR="00374865" w:rsidRDefault="00573BFF">
            <w:pPr>
              <w:pStyle w:val="null3"/>
              <w:jc w:val="both"/>
              <w:rPr>
                <w:rFonts w:ascii="宋体" w:eastAsia="宋体" w:hAnsi="宋体" w:hint="default"/>
                <w:sz w:val="24"/>
                <w:szCs w:val="24"/>
              </w:rPr>
            </w:pPr>
            <w:r>
              <w:rPr>
                <w:rFonts w:ascii="宋体" w:eastAsia="宋体" w:hAnsi="宋体"/>
                <w:sz w:val="24"/>
                <w:szCs w:val="24"/>
              </w:rPr>
              <w:t>（2）电子投标文件：详见投标人须知前附表2《关于电子招标投标活动的专门规定》。</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3</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10.7-（1）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是否允许中标人将本项目的非主体、非关键性工作进行分包：</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采购包1：不允许合同分包；</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4</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10.8-（1）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投标有效期：投标截止时间起90个日历日。</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5</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12.1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确定中标候选人名单：</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采购包1：1名</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6</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12.2</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本项目中标人的确定（以采购包为单位）：</w:t>
            </w:r>
          </w:p>
          <w:p w:rsidR="00374865" w:rsidRDefault="00573BFF">
            <w:pPr>
              <w:pStyle w:val="null3"/>
              <w:jc w:val="both"/>
              <w:rPr>
                <w:rFonts w:ascii="宋体" w:eastAsia="宋体" w:hAnsi="宋体" w:hint="default"/>
                <w:sz w:val="24"/>
                <w:szCs w:val="24"/>
              </w:rPr>
            </w:pPr>
            <w:r>
              <w:rPr>
                <w:rFonts w:ascii="宋体" w:eastAsia="宋体" w:hAnsi="宋体"/>
                <w:sz w:val="24"/>
                <w:szCs w:val="24"/>
              </w:rPr>
              <w:t>（1）采购人应在政府采购招投标管理办法规定的时限内确定中标人。</w:t>
            </w:r>
          </w:p>
          <w:p w:rsidR="00374865" w:rsidRDefault="00573BFF">
            <w:pPr>
              <w:pStyle w:val="null3"/>
              <w:jc w:val="both"/>
              <w:rPr>
                <w:rFonts w:ascii="宋体" w:eastAsia="宋体" w:hAnsi="宋体" w:hint="default"/>
                <w:sz w:val="24"/>
                <w:szCs w:val="24"/>
              </w:rPr>
            </w:pPr>
            <w:r>
              <w:rPr>
                <w:rFonts w:ascii="宋体" w:eastAsia="宋体" w:hAnsi="宋体"/>
                <w:sz w:val="24"/>
                <w:szCs w:val="24"/>
              </w:rPr>
              <w:t>（2）若出现中标候选人并列情形，则按照下列方式确定中标人：</w:t>
            </w:r>
          </w:p>
          <w:p w:rsidR="00374865" w:rsidRDefault="00573BFF">
            <w:pPr>
              <w:pStyle w:val="null3"/>
              <w:jc w:val="both"/>
              <w:rPr>
                <w:rFonts w:ascii="宋体" w:eastAsia="宋体" w:hAnsi="宋体" w:hint="default"/>
                <w:sz w:val="24"/>
                <w:szCs w:val="24"/>
              </w:rPr>
            </w:pPr>
            <w:r>
              <w:rPr>
                <w:rFonts w:ascii="宋体" w:eastAsia="宋体" w:hAnsi="宋体"/>
                <w:sz w:val="24"/>
                <w:szCs w:val="24"/>
              </w:rPr>
              <w:t>①招标文件规定的方式：</w:t>
            </w:r>
          </w:p>
          <w:p w:rsidR="00374865" w:rsidRDefault="00573BFF">
            <w:pPr>
              <w:pStyle w:val="null3"/>
              <w:jc w:val="both"/>
              <w:rPr>
                <w:rFonts w:ascii="宋体" w:eastAsia="宋体" w:hAnsi="宋体" w:hint="default"/>
                <w:sz w:val="24"/>
                <w:szCs w:val="24"/>
              </w:rPr>
            </w:pPr>
            <w:r>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rsidR="00374865" w:rsidRDefault="00573BFF">
            <w:pPr>
              <w:pStyle w:val="null3"/>
              <w:jc w:val="both"/>
              <w:rPr>
                <w:rFonts w:ascii="宋体" w:eastAsia="宋体" w:hAnsi="宋体" w:hint="default"/>
                <w:sz w:val="24"/>
                <w:szCs w:val="24"/>
              </w:rPr>
            </w:pPr>
            <w:r>
              <w:rPr>
                <w:rFonts w:ascii="宋体" w:eastAsia="宋体" w:hAnsi="宋体"/>
                <w:sz w:val="24"/>
                <w:szCs w:val="24"/>
              </w:rPr>
              <w:t>②若本款第①点规定方式为“无”，则按照下列方式确定：</w:t>
            </w:r>
          </w:p>
          <w:p w:rsidR="00374865" w:rsidRDefault="00573BFF">
            <w:pPr>
              <w:pStyle w:val="null3"/>
              <w:jc w:val="both"/>
              <w:rPr>
                <w:rFonts w:ascii="宋体" w:eastAsia="宋体" w:hAnsi="宋体" w:hint="default"/>
                <w:sz w:val="24"/>
                <w:szCs w:val="24"/>
              </w:rPr>
            </w:pPr>
            <w:r>
              <w:rPr>
                <w:rFonts w:ascii="宋体" w:eastAsia="宋体" w:hAnsi="宋体"/>
                <w:sz w:val="24"/>
                <w:szCs w:val="24"/>
              </w:rPr>
              <w:t>无</w:t>
            </w:r>
          </w:p>
          <w:p w:rsidR="00374865" w:rsidRDefault="00573BFF">
            <w:pPr>
              <w:pStyle w:val="null3"/>
              <w:jc w:val="both"/>
              <w:rPr>
                <w:rFonts w:ascii="宋体" w:eastAsia="宋体" w:hAnsi="宋体" w:hint="default"/>
                <w:sz w:val="24"/>
                <w:szCs w:val="24"/>
              </w:rPr>
            </w:pPr>
            <w:r>
              <w:rPr>
                <w:rFonts w:ascii="宋体" w:eastAsia="宋体" w:hAnsi="宋体"/>
                <w:sz w:val="24"/>
                <w:szCs w:val="24"/>
              </w:rPr>
              <w:t>③若本款第①、②点规定方式均为“无”，则按照下列方式确定：随机抽取。</w:t>
            </w:r>
          </w:p>
          <w:p w:rsidR="00374865" w:rsidRDefault="00573BFF">
            <w:pPr>
              <w:pStyle w:val="null3"/>
              <w:jc w:val="both"/>
              <w:rPr>
                <w:rFonts w:ascii="宋体" w:eastAsia="宋体" w:hAnsi="宋体" w:hint="default"/>
                <w:sz w:val="24"/>
                <w:szCs w:val="24"/>
              </w:rPr>
            </w:pPr>
            <w:r>
              <w:rPr>
                <w:rFonts w:ascii="宋体" w:eastAsia="宋体" w:hAnsi="宋体"/>
                <w:sz w:val="24"/>
                <w:szCs w:val="24"/>
              </w:rPr>
              <w:t>（3）本项目确定的中标人家数：</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采购包1：1名</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7</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13.2</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合同签订时限：自中标通知书发出之日起30个日历日内。</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8</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15.1-（2）</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质疑函原件应采用下列方式提交：书面形式。</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9</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15.4</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招标文件的质疑</w:t>
            </w:r>
          </w:p>
          <w:p w:rsidR="00374865" w:rsidRDefault="00573BFF">
            <w:pPr>
              <w:pStyle w:val="null3"/>
              <w:jc w:val="both"/>
              <w:rPr>
                <w:rFonts w:ascii="宋体" w:eastAsia="宋体" w:hAnsi="宋体" w:hint="default"/>
                <w:sz w:val="24"/>
                <w:szCs w:val="24"/>
              </w:rPr>
            </w:pPr>
            <w:r>
              <w:rPr>
                <w:rFonts w:ascii="宋体" w:eastAsia="宋体" w:hAnsi="宋体"/>
                <w:sz w:val="24"/>
                <w:szCs w:val="24"/>
              </w:rPr>
              <w:t>（1）潜在投标人可在质疑时效期间内对招标文件以书面形式提出质疑。</w:t>
            </w:r>
          </w:p>
          <w:p w:rsidR="00374865" w:rsidRDefault="00573BFF">
            <w:pPr>
              <w:pStyle w:val="null3"/>
              <w:jc w:val="both"/>
              <w:rPr>
                <w:rFonts w:ascii="宋体" w:eastAsia="宋体" w:hAnsi="宋体" w:hint="default"/>
                <w:sz w:val="24"/>
                <w:szCs w:val="24"/>
              </w:rPr>
            </w:pPr>
            <w:r>
              <w:rPr>
                <w:rFonts w:ascii="宋体" w:eastAsia="宋体" w:hAnsi="宋体"/>
                <w:sz w:val="24"/>
                <w:szCs w:val="24"/>
              </w:rPr>
              <w:t>（2）质疑时效期间：应在依法获取招标文件之日起7个工作日内向福建医科大学教育科技发展有限公司提出，依法</w:t>
            </w:r>
            <w:r>
              <w:rPr>
                <w:rFonts w:ascii="宋体" w:eastAsia="宋体" w:hAnsi="宋体"/>
                <w:sz w:val="24"/>
                <w:szCs w:val="24"/>
              </w:rPr>
              <w:lastRenderedPageBreak/>
              <w:t>获取招标文件的时间以福建省政府采购网上公开信息系统记载的为准。</w:t>
            </w:r>
          </w:p>
          <w:p w:rsidR="00374865" w:rsidRDefault="00573BFF">
            <w:pPr>
              <w:pStyle w:val="null3"/>
              <w:jc w:val="both"/>
              <w:rPr>
                <w:rFonts w:ascii="宋体" w:eastAsia="宋体" w:hAnsi="宋体" w:hint="default"/>
                <w:sz w:val="24"/>
                <w:szCs w:val="24"/>
              </w:rPr>
            </w:pPr>
            <w:r>
              <w:rPr>
                <w:rFonts w:ascii="宋体" w:eastAsia="宋体" w:hAnsi="宋体"/>
                <w:sz w:val="24"/>
                <w:szCs w:val="24"/>
              </w:rPr>
              <w:t>※除上述规定外，对招标文件提出的质疑还应符合招标文件第三章第15.1条的有关规定。</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10</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16.1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监督管理部门：</w:t>
            </w:r>
            <w:r>
              <w:rPr>
                <w:rFonts w:ascii="宋体" w:eastAsia="宋体" w:hAnsi="宋体"/>
                <w:sz w:val="24"/>
                <w:szCs w:val="24"/>
                <w:lang w:eastAsia="zh-CN"/>
              </w:rPr>
              <w:t xml:space="preserve">     </w:t>
            </w:r>
            <w:r>
              <w:rPr>
                <w:rFonts w:ascii="宋体" w:eastAsia="宋体" w:hAnsi="宋体"/>
                <w:sz w:val="24"/>
                <w:szCs w:val="24"/>
              </w:rPr>
              <w:t>（仅限依法进行政府采购的货物或服务类项目）。</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11</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18.1</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财政部和福建省财政厅指定的政府采购信息发布媒体（以下简称：“指定媒体”）：</w:t>
            </w:r>
          </w:p>
          <w:p w:rsidR="00374865" w:rsidRDefault="00573BFF">
            <w:pPr>
              <w:pStyle w:val="null3"/>
              <w:jc w:val="both"/>
              <w:rPr>
                <w:rFonts w:ascii="宋体" w:eastAsia="宋体" w:hAnsi="宋体" w:hint="default"/>
                <w:sz w:val="24"/>
                <w:szCs w:val="24"/>
              </w:rPr>
            </w:pPr>
            <w:r>
              <w:rPr>
                <w:rFonts w:ascii="宋体" w:eastAsia="宋体" w:hAnsi="宋体"/>
                <w:sz w:val="24"/>
                <w:szCs w:val="24"/>
              </w:rPr>
              <w:t>（1）中国政府采购网，网址www.ccgp.gov.cn。</w:t>
            </w:r>
          </w:p>
          <w:p w:rsidR="00374865" w:rsidRDefault="00573BFF">
            <w:pPr>
              <w:pStyle w:val="null3"/>
              <w:jc w:val="both"/>
              <w:rPr>
                <w:rFonts w:ascii="宋体" w:eastAsia="宋体" w:hAnsi="宋体" w:hint="default"/>
                <w:sz w:val="24"/>
                <w:szCs w:val="24"/>
              </w:rPr>
            </w:pPr>
            <w:r>
              <w:rPr>
                <w:rFonts w:ascii="宋体" w:eastAsia="宋体" w:hAnsi="宋体"/>
                <w:sz w:val="24"/>
                <w:szCs w:val="24"/>
              </w:rPr>
              <w:t>（2）中国政府采购网福建分网（福建省政府采购网），网址zfcg.czt.fujian.gov.cn。</w:t>
            </w:r>
          </w:p>
          <w:p w:rsidR="00374865" w:rsidRDefault="00573BFF">
            <w:pPr>
              <w:pStyle w:val="null3"/>
              <w:jc w:val="both"/>
              <w:rPr>
                <w:rFonts w:ascii="宋体" w:eastAsia="宋体" w:hAnsi="宋体" w:hint="default"/>
                <w:sz w:val="24"/>
                <w:szCs w:val="24"/>
              </w:rPr>
            </w:pPr>
            <w:r>
              <w:rPr>
                <w:rFonts w:ascii="宋体" w:eastAsia="宋体" w:hAnsi="宋体"/>
                <w:sz w:val="24"/>
                <w:szCs w:val="24"/>
              </w:rPr>
              <w:t>※若出现上述指定媒体信息不一致情形，应以中国政府采购网福建分网（福建省政府采购网）发布的为准。</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12</w:t>
            </w:r>
          </w:p>
        </w:tc>
        <w:tc>
          <w:tcPr>
            <w:tcW w:w="1418"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19</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其他事项：</w:t>
            </w:r>
          </w:p>
          <w:p w:rsidR="00374865" w:rsidRDefault="00573BFF">
            <w:pPr>
              <w:pStyle w:val="null3"/>
              <w:jc w:val="both"/>
              <w:rPr>
                <w:rFonts w:ascii="宋体" w:eastAsia="宋体" w:hAnsi="宋体" w:hint="default"/>
                <w:sz w:val="24"/>
                <w:szCs w:val="24"/>
              </w:rPr>
            </w:pPr>
            <w:r>
              <w:rPr>
                <w:rFonts w:ascii="宋体" w:eastAsia="宋体" w:hAnsi="宋体"/>
                <w:sz w:val="24"/>
                <w:szCs w:val="24"/>
              </w:rPr>
              <w:t>(1)本项目代理服务费：</w:t>
            </w:r>
          </w:p>
          <w:p w:rsidR="00374865" w:rsidRDefault="00573BFF">
            <w:pPr>
              <w:pStyle w:val="null3"/>
              <w:jc w:val="both"/>
              <w:rPr>
                <w:rFonts w:ascii="宋体" w:eastAsia="宋体" w:hAnsi="宋体" w:hint="default"/>
                <w:sz w:val="24"/>
                <w:szCs w:val="24"/>
              </w:rPr>
            </w:pPr>
            <w:r>
              <w:rPr>
                <w:rFonts w:ascii="宋体" w:eastAsia="宋体" w:hAnsi="宋体"/>
                <w:sz w:val="24"/>
                <w:szCs w:val="24"/>
              </w:rPr>
              <w:t>本项目收取代理服务费</w:t>
            </w:r>
          </w:p>
          <w:p w:rsidR="00374865" w:rsidRDefault="00573BFF">
            <w:pPr>
              <w:pStyle w:val="null3"/>
              <w:jc w:val="both"/>
              <w:rPr>
                <w:rFonts w:ascii="宋体" w:eastAsia="宋体" w:hAnsi="宋体" w:hint="default"/>
                <w:sz w:val="24"/>
                <w:szCs w:val="24"/>
              </w:rPr>
            </w:pPr>
            <w:r>
              <w:rPr>
                <w:rFonts w:ascii="宋体" w:eastAsia="宋体" w:hAnsi="宋体"/>
                <w:sz w:val="24"/>
                <w:szCs w:val="24"/>
              </w:rPr>
              <w:t>代理服务费用收取对象：中标/成交供应商</w:t>
            </w:r>
          </w:p>
          <w:p w:rsidR="00374865" w:rsidRDefault="00573BFF">
            <w:pPr>
              <w:pStyle w:val="null3"/>
              <w:jc w:val="both"/>
              <w:rPr>
                <w:rFonts w:ascii="宋体" w:eastAsia="宋体" w:hAnsi="宋体" w:hint="default"/>
                <w:sz w:val="24"/>
                <w:szCs w:val="24"/>
              </w:rPr>
            </w:pPr>
            <w:r>
              <w:rPr>
                <w:rFonts w:ascii="宋体" w:eastAsia="宋体" w:hAnsi="宋体"/>
                <w:sz w:val="24"/>
                <w:szCs w:val="24"/>
              </w:rPr>
              <w:t>代理服务费收费标准：①代理服务费按差额定率累进法计算，中标金额100(万元)以下收费费率标准：1.50%。中标金额100-500 (万元)收费费率标准：1.10%</w:t>
            </w:r>
            <w:r>
              <w:rPr>
                <w:rFonts w:ascii="宋体" w:eastAsia="宋体" w:hAnsi="宋体"/>
                <w:sz w:val="24"/>
                <w:szCs w:val="24"/>
                <w:lang w:eastAsia="zh-CN"/>
              </w:rPr>
              <w:t>。</w:t>
            </w:r>
            <w:bookmarkStart w:id="7" w:name="_Hlk133595014"/>
            <w:r>
              <w:rPr>
                <w:rFonts w:ascii="宋体" w:eastAsia="宋体" w:hAnsi="宋体"/>
                <w:sz w:val="24"/>
                <w:szCs w:val="24"/>
              </w:rPr>
              <w:t>中标金额500-1000(万元)收费费率标准：0.8%</w:t>
            </w:r>
            <w:r>
              <w:rPr>
                <w:rFonts w:ascii="宋体" w:eastAsia="宋体" w:hAnsi="宋体"/>
                <w:sz w:val="24"/>
                <w:szCs w:val="24"/>
                <w:lang w:eastAsia="zh-CN"/>
              </w:rPr>
              <w:t>。</w:t>
            </w:r>
            <w:r>
              <w:rPr>
                <w:rFonts w:ascii="宋体" w:eastAsia="宋体" w:hAnsi="宋体"/>
                <w:sz w:val="24"/>
                <w:szCs w:val="24"/>
              </w:rPr>
              <w:t>中标金额1000-5000(万元)收费费率标准：0.5%</w:t>
            </w:r>
            <w:r>
              <w:rPr>
                <w:rFonts w:ascii="宋体" w:eastAsia="宋体" w:hAnsi="宋体"/>
                <w:sz w:val="24"/>
                <w:szCs w:val="24"/>
                <w:lang w:eastAsia="zh-CN"/>
              </w:rPr>
              <w:t>。</w:t>
            </w:r>
            <w:bookmarkEnd w:id="7"/>
            <w:r>
              <w:rPr>
                <w:rFonts w:ascii="宋体" w:eastAsia="宋体" w:hAnsi="宋体"/>
                <w:sz w:val="24"/>
                <w:szCs w:val="24"/>
              </w:rPr>
              <w:t>②中标人应以转帐或电汇付款方式一次性向招标代理机构缴纳招标代理服务费；户名：福建医科大学教育科技发展有限公司 开户行：招商银行福州江滨分行 账号：591907762210606 ；邮箱：fyzb2004@126.com</w:t>
            </w:r>
          </w:p>
          <w:p w:rsidR="00374865" w:rsidRDefault="00573BFF">
            <w:pPr>
              <w:pStyle w:val="null3"/>
              <w:jc w:val="both"/>
              <w:rPr>
                <w:rFonts w:ascii="宋体" w:eastAsia="宋体" w:hAnsi="宋体" w:hint="default"/>
                <w:sz w:val="24"/>
                <w:szCs w:val="24"/>
              </w:rPr>
            </w:pPr>
            <w:r>
              <w:rPr>
                <w:rFonts w:ascii="宋体" w:eastAsia="宋体" w:hAnsi="宋体"/>
                <w:sz w:val="24"/>
                <w:szCs w:val="24"/>
              </w:rPr>
              <w:t>(2)其他：</w:t>
            </w:r>
          </w:p>
          <w:p w:rsidR="00374865" w:rsidRDefault="00573BFF">
            <w:pPr>
              <w:pStyle w:val="null3"/>
              <w:jc w:val="both"/>
              <w:rPr>
                <w:rFonts w:ascii="宋体" w:eastAsia="宋体" w:hAnsi="宋体" w:hint="default"/>
                <w:sz w:val="24"/>
                <w:szCs w:val="24"/>
              </w:rPr>
            </w:pPr>
            <w:r>
              <w:rPr>
                <w:rFonts w:ascii="宋体" w:eastAsia="宋体" w:hAnsi="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w:t>
            </w:r>
            <w:r>
              <w:rPr>
                <w:rFonts w:ascii="宋体" w:eastAsia="宋体" w:hAnsi="宋体"/>
                <w:sz w:val="24"/>
                <w:szCs w:val="24"/>
              </w:rPr>
              <w:lastRenderedPageBreak/>
              <w:t>地点：福州市台江区西洋路4号1号楼六层，福建医科大学教育科技发展有限公司。</w:t>
            </w:r>
          </w:p>
        </w:tc>
      </w:tr>
      <w:tr w:rsidR="00374865">
        <w:tc>
          <w:tcPr>
            <w:tcW w:w="2235" w:type="dxa"/>
            <w:gridSpan w:val="2"/>
          </w:tcPr>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备注</w:t>
            </w:r>
          </w:p>
        </w:tc>
        <w:tc>
          <w:tcPr>
            <w:tcW w:w="628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后有投标人须知前附表2，请勿遗漏。</w:t>
            </w:r>
          </w:p>
        </w:tc>
      </w:tr>
    </w:tbl>
    <w:p w:rsidR="00374865" w:rsidRDefault="00573BFF">
      <w:pPr>
        <w:pStyle w:val="null3"/>
        <w:jc w:val="both"/>
        <w:outlineLvl w:val="2"/>
        <w:rPr>
          <w:rFonts w:ascii="宋体" w:eastAsia="宋体" w:hAnsi="宋体" w:hint="default"/>
          <w:b/>
          <w:bCs/>
          <w:sz w:val="28"/>
          <w:szCs w:val="28"/>
        </w:rPr>
      </w:pPr>
      <w:r>
        <w:rPr>
          <w:rFonts w:ascii="宋体" w:eastAsia="宋体" w:hAnsi="宋体"/>
          <w:b/>
          <w:bCs/>
          <w:sz w:val="28"/>
          <w:szCs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7655"/>
      </w:tblGrid>
      <w:tr w:rsidR="00374865">
        <w:tc>
          <w:tcPr>
            <w:tcW w:w="8472" w:type="dxa"/>
            <w:gridSpan w:val="2"/>
          </w:tcPr>
          <w:p w:rsidR="00374865" w:rsidRDefault="00573BFF">
            <w:pPr>
              <w:pStyle w:val="null3"/>
              <w:jc w:val="both"/>
              <w:rPr>
                <w:rFonts w:ascii="宋体" w:eastAsia="宋体" w:hAnsi="宋体" w:hint="default"/>
                <w:sz w:val="24"/>
                <w:szCs w:val="24"/>
              </w:rPr>
            </w:pPr>
            <w:r>
              <w:rPr>
                <w:rFonts w:ascii="宋体" w:eastAsia="宋体" w:hAnsi="宋体"/>
                <w:sz w:val="24"/>
                <w:szCs w:val="24"/>
              </w:rPr>
              <w:t>关于电子招标投标活动的专门规定</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序号</w:t>
            </w:r>
          </w:p>
        </w:tc>
        <w:tc>
          <w:tcPr>
            <w:tcW w:w="7655"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编列内容</w:t>
            </w:r>
          </w:p>
        </w:tc>
      </w:tr>
      <w:tr w:rsidR="00374865">
        <w:tc>
          <w:tcPr>
            <w:tcW w:w="817"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w:t>
            </w:r>
          </w:p>
        </w:tc>
        <w:tc>
          <w:tcPr>
            <w:tcW w:w="7655"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（1）电子招标投标活动的专门规定适用本项目电子招标投标活动。</w:t>
            </w:r>
          </w:p>
          <w:p w:rsidR="00374865" w:rsidRDefault="00573BFF">
            <w:pPr>
              <w:pStyle w:val="null3"/>
              <w:jc w:val="both"/>
              <w:rPr>
                <w:rFonts w:ascii="宋体" w:eastAsia="宋体" w:hAnsi="宋体" w:hint="default"/>
                <w:sz w:val="24"/>
                <w:szCs w:val="24"/>
              </w:rPr>
            </w:pPr>
            <w:r>
              <w:rPr>
                <w:rFonts w:ascii="宋体" w:eastAsia="宋体" w:hAnsi="宋体"/>
                <w:sz w:val="24"/>
                <w:szCs w:val="24"/>
              </w:rPr>
              <w:t>（2）将招标文件</w:t>
            </w:r>
          </w:p>
          <w:p w:rsidR="00374865" w:rsidRDefault="00573BFF">
            <w:pPr>
              <w:pStyle w:val="null3"/>
              <w:jc w:val="both"/>
              <w:rPr>
                <w:rFonts w:ascii="宋体" w:eastAsia="宋体" w:hAnsi="宋体" w:hint="default"/>
                <w:sz w:val="24"/>
                <w:szCs w:val="24"/>
              </w:rPr>
            </w:pPr>
            <w:r>
              <w:rPr>
                <w:rFonts w:ascii="宋体" w:eastAsia="宋体" w:hAnsi="宋体"/>
                <w:sz w:val="24"/>
                <w:szCs w:val="24"/>
              </w:rPr>
              <w:t>无的内容修正为下列内容：</w:t>
            </w:r>
          </w:p>
          <w:p w:rsidR="00374865" w:rsidRDefault="00573BFF">
            <w:pPr>
              <w:pStyle w:val="null3"/>
              <w:jc w:val="both"/>
              <w:rPr>
                <w:rFonts w:ascii="宋体" w:eastAsia="宋体" w:hAnsi="宋体" w:hint="default"/>
                <w:sz w:val="24"/>
                <w:szCs w:val="24"/>
              </w:rPr>
            </w:pPr>
            <w:r>
              <w:rPr>
                <w:rFonts w:ascii="宋体" w:eastAsia="宋体" w:hAnsi="宋体"/>
                <w:sz w:val="24"/>
                <w:szCs w:val="24"/>
              </w:rPr>
              <w:t>无后适用本项目的电子招标投标活动。</w:t>
            </w:r>
          </w:p>
          <w:p w:rsidR="00374865" w:rsidRDefault="00573BFF">
            <w:pPr>
              <w:pStyle w:val="null3"/>
              <w:jc w:val="both"/>
              <w:rPr>
                <w:rFonts w:ascii="宋体" w:eastAsia="宋体" w:hAnsi="宋体" w:hint="default"/>
                <w:sz w:val="24"/>
                <w:szCs w:val="24"/>
              </w:rPr>
            </w:pPr>
            <w:r>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rsidR="00374865" w:rsidRDefault="00573BFF">
            <w:pPr>
              <w:pStyle w:val="null3"/>
              <w:jc w:val="both"/>
              <w:rPr>
                <w:rFonts w:ascii="宋体" w:eastAsia="宋体" w:hAnsi="宋体" w:hint="default"/>
                <w:sz w:val="24"/>
                <w:szCs w:val="24"/>
              </w:rPr>
            </w:pPr>
            <w:r>
              <w:rPr>
                <w:rFonts w:ascii="宋体" w:eastAsia="宋体" w:hAnsi="宋体"/>
                <w:sz w:val="24"/>
                <w:szCs w:val="24"/>
              </w:rPr>
              <w:t>①电子招标投标活动的具体操作流程以福建省政府采购网上公开信息系统设定的为准。</w:t>
            </w:r>
          </w:p>
          <w:p w:rsidR="00374865" w:rsidRDefault="00573BFF">
            <w:pPr>
              <w:pStyle w:val="null3"/>
              <w:jc w:val="both"/>
              <w:rPr>
                <w:rFonts w:ascii="宋体" w:eastAsia="宋体" w:hAnsi="宋体" w:hint="default"/>
                <w:sz w:val="24"/>
                <w:szCs w:val="24"/>
              </w:rPr>
            </w:pPr>
            <w:r>
              <w:rPr>
                <w:rFonts w:ascii="宋体" w:eastAsia="宋体" w:hAnsi="宋体"/>
                <w:sz w:val="24"/>
                <w:szCs w:val="24"/>
              </w:rPr>
              <w:t>②关于电子投标文件：</w:t>
            </w:r>
          </w:p>
          <w:p w:rsidR="00374865" w:rsidRDefault="00573BFF">
            <w:pPr>
              <w:pStyle w:val="null3"/>
              <w:jc w:val="both"/>
              <w:rPr>
                <w:rFonts w:ascii="宋体" w:eastAsia="宋体" w:hAnsi="宋体" w:hint="default"/>
                <w:sz w:val="24"/>
                <w:szCs w:val="24"/>
              </w:rPr>
            </w:pPr>
            <w:r>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rsidR="00374865" w:rsidRDefault="00573BFF">
            <w:pPr>
              <w:pStyle w:val="null3"/>
              <w:jc w:val="both"/>
              <w:rPr>
                <w:rFonts w:ascii="宋体" w:eastAsia="宋体" w:hAnsi="宋体" w:hint="default"/>
                <w:sz w:val="24"/>
                <w:szCs w:val="24"/>
              </w:rPr>
            </w:pPr>
            <w:r>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374865" w:rsidRDefault="00573BFF">
            <w:pPr>
              <w:pStyle w:val="null3"/>
              <w:jc w:val="both"/>
              <w:rPr>
                <w:rFonts w:ascii="宋体" w:eastAsia="宋体" w:hAnsi="宋体" w:hint="default"/>
                <w:sz w:val="24"/>
                <w:szCs w:val="24"/>
              </w:rPr>
            </w:pPr>
            <w:r>
              <w:rPr>
                <w:rFonts w:ascii="宋体" w:eastAsia="宋体" w:hAnsi="宋体"/>
                <w:sz w:val="24"/>
                <w:szCs w:val="24"/>
              </w:rPr>
              <w:t>③关于证明材料或资料：</w:t>
            </w:r>
          </w:p>
          <w:p w:rsidR="00374865" w:rsidRDefault="00573BFF">
            <w:pPr>
              <w:pStyle w:val="null3"/>
              <w:jc w:val="both"/>
              <w:rPr>
                <w:rFonts w:ascii="宋体" w:eastAsia="宋体" w:hAnsi="宋体" w:hint="default"/>
                <w:sz w:val="24"/>
                <w:szCs w:val="24"/>
              </w:rPr>
            </w:pPr>
            <w:r>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374865" w:rsidRDefault="00573BFF">
            <w:pPr>
              <w:pStyle w:val="null3"/>
              <w:jc w:val="both"/>
              <w:rPr>
                <w:rFonts w:ascii="宋体" w:eastAsia="宋体" w:hAnsi="宋体" w:hint="default"/>
                <w:sz w:val="24"/>
                <w:szCs w:val="24"/>
              </w:rPr>
            </w:pPr>
            <w:r>
              <w:rPr>
                <w:rFonts w:ascii="宋体" w:eastAsia="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374865" w:rsidRDefault="00573BFF">
            <w:pPr>
              <w:pStyle w:val="null3"/>
              <w:jc w:val="both"/>
              <w:rPr>
                <w:rFonts w:ascii="宋体" w:eastAsia="宋体" w:hAnsi="宋体" w:hint="default"/>
                <w:sz w:val="24"/>
                <w:szCs w:val="24"/>
              </w:rPr>
            </w:pPr>
            <w:r>
              <w:rPr>
                <w:rFonts w:ascii="宋体" w:eastAsia="宋体" w:hAnsi="宋体"/>
                <w:sz w:val="24"/>
                <w:szCs w:val="24"/>
              </w:rPr>
              <w:t>④关于“全称”、“投标人代表签字”及“加盖单位公章”：</w:t>
            </w:r>
          </w:p>
          <w:p w:rsidR="00374865" w:rsidRDefault="00573BFF">
            <w:pPr>
              <w:pStyle w:val="null3"/>
              <w:jc w:val="both"/>
              <w:rPr>
                <w:rFonts w:ascii="宋体" w:eastAsia="宋体" w:hAnsi="宋体" w:hint="default"/>
                <w:sz w:val="24"/>
                <w:szCs w:val="24"/>
              </w:rPr>
            </w:pPr>
            <w:r>
              <w:rPr>
                <w:rFonts w:ascii="宋体" w:eastAsia="宋体" w:hAnsi="宋体"/>
                <w:sz w:val="24"/>
                <w:szCs w:val="24"/>
              </w:rPr>
              <w:t>a.在电子投标文件中，涉及“全称”和“投标人代表签字”的内容可使用打字录入方式完成。</w:t>
            </w:r>
          </w:p>
          <w:p w:rsidR="00374865" w:rsidRDefault="00573BFF">
            <w:pPr>
              <w:pStyle w:val="null3"/>
              <w:jc w:val="both"/>
              <w:rPr>
                <w:rFonts w:ascii="宋体" w:eastAsia="宋体" w:hAnsi="宋体" w:hint="default"/>
                <w:sz w:val="24"/>
                <w:szCs w:val="24"/>
              </w:rPr>
            </w:pPr>
            <w:r>
              <w:rPr>
                <w:rFonts w:ascii="宋体" w:eastAsia="宋体" w:hAnsi="宋体"/>
                <w:sz w:val="24"/>
                <w:szCs w:val="24"/>
              </w:rPr>
              <w:t>b.在电子投标文件中，涉及“加盖单位公章”的内容应使用投标人的CA证书完成，否则投标无效。</w:t>
            </w:r>
          </w:p>
          <w:p w:rsidR="00374865" w:rsidRDefault="00573BFF">
            <w:pPr>
              <w:pStyle w:val="null3"/>
              <w:jc w:val="both"/>
              <w:rPr>
                <w:rFonts w:ascii="宋体" w:eastAsia="宋体" w:hAnsi="宋体" w:hint="default"/>
                <w:sz w:val="24"/>
                <w:szCs w:val="24"/>
              </w:rPr>
            </w:pPr>
            <w:r>
              <w:rPr>
                <w:rFonts w:ascii="宋体" w:eastAsia="宋体" w:hAnsi="宋体"/>
                <w:sz w:val="24"/>
                <w:szCs w:val="24"/>
              </w:rPr>
              <w:t>c.在电子投标文件中，若投标人按照本增列内容第④点第b项规定加盖其单位公章，则出现无全称、或投标人代表未签字等情形，不视为投标无效。</w:t>
            </w:r>
          </w:p>
          <w:p w:rsidR="00374865" w:rsidRDefault="00573BFF">
            <w:pPr>
              <w:pStyle w:val="null3"/>
              <w:jc w:val="both"/>
              <w:rPr>
                <w:rFonts w:ascii="宋体" w:eastAsia="宋体" w:hAnsi="宋体" w:hint="default"/>
                <w:sz w:val="24"/>
                <w:szCs w:val="24"/>
              </w:rPr>
            </w:pPr>
            <w:r>
              <w:rPr>
                <w:rFonts w:ascii="宋体" w:eastAsia="宋体" w:hAnsi="宋体"/>
                <w:sz w:val="24"/>
                <w:szCs w:val="24"/>
              </w:rPr>
              <w:t>⑤关于投标人的CA证书：</w:t>
            </w:r>
          </w:p>
          <w:p w:rsidR="00374865" w:rsidRDefault="00573BFF">
            <w:pPr>
              <w:pStyle w:val="null3"/>
              <w:jc w:val="both"/>
              <w:rPr>
                <w:rFonts w:ascii="宋体" w:eastAsia="宋体" w:hAnsi="宋体" w:hint="default"/>
                <w:sz w:val="24"/>
                <w:szCs w:val="24"/>
              </w:rPr>
            </w:pPr>
            <w:r>
              <w:rPr>
                <w:rFonts w:ascii="宋体" w:eastAsia="宋体" w:hAnsi="宋体"/>
                <w:sz w:val="24"/>
                <w:szCs w:val="24"/>
              </w:rPr>
              <w:t>a.投标人的CA证书应在系统规定时间内使用CA证书进行电子投标文件</w:t>
            </w:r>
            <w:r>
              <w:rPr>
                <w:rFonts w:ascii="宋体" w:eastAsia="宋体" w:hAnsi="宋体"/>
                <w:sz w:val="24"/>
                <w:szCs w:val="24"/>
              </w:rPr>
              <w:lastRenderedPageBreak/>
              <w:t>的解密操作，逾期未解密的视为放弃投标。</w:t>
            </w:r>
          </w:p>
          <w:p w:rsidR="00374865" w:rsidRDefault="00573BFF">
            <w:pPr>
              <w:pStyle w:val="null3"/>
              <w:jc w:val="both"/>
              <w:rPr>
                <w:rFonts w:ascii="宋体" w:eastAsia="宋体" w:hAnsi="宋体" w:hint="default"/>
                <w:sz w:val="24"/>
                <w:szCs w:val="24"/>
              </w:rPr>
            </w:pPr>
            <w:r>
              <w:rPr>
                <w:rFonts w:ascii="宋体" w:eastAsia="宋体" w:hAnsi="宋体"/>
                <w:sz w:val="24"/>
                <w:szCs w:val="24"/>
              </w:rPr>
              <w:t>b.投标人的CA证书可采用信封（包括但不限于：信封、档案袋、文件袋等）作为外包装进行单独包装。外包装密封、不密封皆可。</w:t>
            </w:r>
          </w:p>
          <w:p w:rsidR="00374865" w:rsidRDefault="00573BFF">
            <w:pPr>
              <w:pStyle w:val="null3"/>
              <w:jc w:val="both"/>
              <w:rPr>
                <w:rFonts w:ascii="宋体" w:eastAsia="宋体" w:hAnsi="宋体" w:hint="default"/>
                <w:sz w:val="24"/>
                <w:szCs w:val="24"/>
              </w:rPr>
            </w:pPr>
            <w:r>
              <w:rPr>
                <w:rFonts w:ascii="宋体" w:eastAsia="宋体" w:hAnsi="宋体"/>
                <w:sz w:val="24"/>
                <w:szCs w:val="24"/>
              </w:rPr>
              <w:t>c.投标人的CA证书或外包装应标记“项目名称、项目编号、投标人的全称”等内容，以方便识别、使用。</w:t>
            </w:r>
          </w:p>
          <w:p w:rsidR="00374865" w:rsidRDefault="00573BFF">
            <w:pPr>
              <w:pStyle w:val="null3"/>
              <w:jc w:val="both"/>
              <w:rPr>
                <w:rFonts w:ascii="宋体" w:eastAsia="宋体" w:hAnsi="宋体" w:hint="default"/>
                <w:sz w:val="24"/>
                <w:szCs w:val="24"/>
              </w:rPr>
            </w:pPr>
            <w:r>
              <w:rPr>
                <w:rFonts w:ascii="宋体" w:eastAsia="宋体" w:hAnsi="宋体"/>
                <w:sz w:val="24"/>
                <w:szCs w:val="24"/>
              </w:rPr>
              <w:t>d.投标人的CA证书应能正常、有效使用，否则产生不利后果由投标人承担责任。</w:t>
            </w:r>
          </w:p>
          <w:p w:rsidR="00374865" w:rsidRDefault="00573BFF">
            <w:pPr>
              <w:pStyle w:val="null3"/>
              <w:jc w:val="both"/>
              <w:rPr>
                <w:rFonts w:ascii="宋体" w:eastAsia="宋体" w:hAnsi="宋体" w:hint="default"/>
                <w:sz w:val="24"/>
                <w:szCs w:val="24"/>
              </w:rPr>
            </w:pPr>
            <w:r>
              <w:rPr>
                <w:rFonts w:ascii="宋体" w:eastAsia="宋体" w:hAnsi="宋体"/>
                <w:sz w:val="24"/>
                <w:szCs w:val="24"/>
              </w:rPr>
              <w:t>⑥关于投标截止时间过后</w:t>
            </w:r>
          </w:p>
          <w:p w:rsidR="00374865" w:rsidRDefault="00573BFF">
            <w:pPr>
              <w:pStyle w:val="null3"/>
              <w:jc w:val="both"/>
              <w:rPr>
                <w:rFonts w:ascii="宋体" w:eastAsia="宋体" w:hAnsi="宋体" w:hint="default"/>
                <w:sz w:val="24"/>
                <w:szCs w:val="24"/>
              </w:rPr>
            </w:pPr>
            <w:r>
              <w:rPr>
                <w:rFonts w:ascii="宋体" w:eastAsia="宋体" w:hAnsi="宋体"/>
                <w:sz w:val="24"/>
                <w:szCs w:val="24"/>
              </w:rPr>
              <w:t>a.未按招标文件规定提交投标保证金的，其投标将按无效投标处理。</w:t>
            </w:r>
          </w:p>
          <w:p w:rsidR="00374865" w:rsidRDefault="00573BFF">
            <w:pPr>
              <w:pStyle w:val="null3"/>
              <w:jc w:val="both"/>
              <w:rPr>
                <w:rFonts w:ascii="宋体" w:eastAsia="宋体" w:hAnsi="宋体" w:hint="default"/>
                <w:sz w:val="24"/>
                <w:szCs w:val="24"/>
              </w:rPr>
            </w:pPr>
            <w:r>
              <w:rPr>
                <w:rFonts w:ascii="宋体" w:eastAsia="宋体" w:hAnsi="宋体"/>
                <w:sz w:val="24"/>
                <w:szCs w:val="24"/>
              </w:rPr>
              <w:t>b.有下列情形之一的，其投标无效,其保证金不予退还或通过投标保函进行索赔：</w:t>
            </w:r>
          </w:p>
          <w:p w:rsidR="00374865" w:rsidRDefault="00573BFF">
            <w:pPr>
              <w:pStyle w:val="null3"/>
              <w:jc w:val="both"/>
              <w:rPr>
                <w:rFonts w:ascii="宋体" w:eastAsia="宋体" w:hAnsi="宋体" w:hint="default"/>
                <w:sz w:val="24"/>
                <w:szCs w:val="24"/>
              </w:rPr>
            </w:pPr>
            <w:r>
              <w:rPr>
                <w:rFonts w:ascii="宋体" w:eastAsia="宋体" w:hAnsi="宋体"/>
                <w:sz w:val="24"/>
                <w:szCs w:val="24"/>
              </w:rPr>
              <w:t>b1不同投标人的电子投标文件具有相同内部识别码；</w:t>
            </w:r>
          </w:p>
          <w:p w:rsidR="00374865" w:rsidRDefault="00573BFF">
            <w:pPr>
              <w:pStyle w:val="null3"/>
              <w:jc w:val="both"/>
              <w:rPr>
                <w:rFonts w:ascii="宋体" w:eastAsia="宋体" w:hAnsi="宋体" w:hint="default"/>
                <w:sz w:val="24"/>
                <w:szCs w:val="24"/>
              </w:rPr>
            </w:pPr>
            <w:r>
              <w:rPr>
                <w:rFonts w:ascii="宋体" w:eastAsia="宋体" w:hAnsi="宋体"/>
                <w:sz w:val="24"/>
                <w:szCs w:val="24"/>
              </w:rPr>
              <w:t>b2不同投标人的投标保证金从同一单位或个人的账户转出；</w:t>
            </w:r>
          </w:p>
          <w:p w:rsidR="00374865" w:rsidRDefault="00573BFF">
            <w:pPr>
              <w:pStyle w:val="null3"/>
              <w:jc w:val="both"/>
              <w:rPr>
                <w:rFonts w:ascii="宋体" w:eastAsia="宋体" w:hAnsi="宋体" w:hint="default"/>
                <w:sz w:val="24"/>
                <w:szCs w:val="24"/>
              </w:rPr>
            </w:pPr>
            <w:r>
              <w:rPr>
                <w:rFonts w:ascii="宋体" w:eastAsia="宋体" w:hAnsi="宋体"/>
                <w:sz w:val="24"/>
                <w:szCs w:val="24"/>
              </w:rPr>
              <w:t>b3投标人的投标保证金同一采购包下有其他投标人提交的投标保证金；</w:t>
            </w:r>
          </w:p>
          <w:p w:rsidR="00374865" w:rsidRDefault="00573BFF">
            <w:pPr>
              <w:pStyle w:val="null3"/>
              <w:jc w:val="both"/>
              <w:rPr>
                <w:rFonts w:ascii="宋体" w:eastAsia="宋体" w:hAnsi="宋体" w:hint="default"/>
                <w:sz w:val="24"/>
                <w:szCs w:val="24"/>
              </w:rPr>
            </w:pPr>
            <w:r>
              <w:rPr>
                <w:rFonts w:ascii="宋体" w:eastAsia="宋体" w:hAnsi="宋体"/>
                <w:sz w:val="24"/>
                <w:szCs w:val="24"/>
              </w:rPr>
              <w:t>b4不同投标人存在串通投标的其他情形。</w:t>
            </w:r>
          </w:p>
          <w:p w:rsidR="00374865" w:rsidRDefault="00573BFF">
            <w:pPr>
              <w:pStyle w:val="null3"/>
              <w:jc w:val="both"/>
              <w:rPr>
                <w:rFonts w:ascii="宋体" w:eastAsia="宋体" w:hAnsi="宋体" w:hint="default"/>
                <w:sz w:val="24"/>
                <w:szCs w:val="24"/>
              </w:rPr>
            </w:pPr>
            <w:r>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374865" w:rsidRDefault="00573BFF">
            <w:pPr>
              <w:pStyle w:val="null3"/>
              <w:jc w:val="both"/>
              <w:rPr>
                <w:rFonts w:ascii="宋体" w:eastAsia="宋体" w:hAnsi="宋体" w:hint="default"/>
                <w:sz w:val="24"/>
                <w:szCs w:val="24"/>
              </w:rPr>
            </w:pPr>
            <w:r>
              <w:rPr>
                <w:rFonts w:ascii="宋体" w:eastAsia="宋体" w:hAnsi="宋体"/>
                <w:sz w:val="24"/>
                <w:szCs w:val="24"/>
              </w:rPr>
              <w:t>⑧其他：</w:t>
            </w:r>
          </w:p>
          <w:p w:rsidR="00374865" w:rsidRDefault="00573BFF">
            <w:pPr>
              <w:pStyle w:val="null3"/>
              <w:jc w:val="both"/>
              <w:rPr>
                <w:rFonts w:ascii="宋体" w:eastAsia="宋体" w:hAnsi="宋体" w:hint="default"/>
                <w:sz w:val="24"/>
                <w:szCs w:val="24"/>
              </w:rPr>
            </w:pPr>
            <w:r>
              <w:rPr>
                <w:rFonts w:ascii="宋体" w:eastAsia="宋体" w:hAnsi="宋体"/>
                <w:sz w:val="24"/>
                <w:szCs w:val="24"/>
              </w:rPr>
              <w:t>无</w:t>
            </w:r>
          </w:p>
        </w:tc>
      </w:tr>
    </w:tbl>
    <w:p w:rsidR="00374865" w:rsidRDefault="00374865">
      <w:pPr>
        <w:pStyle w:val="null3"/>
        <w:jc w:val="both"/>
        <w:rPr>
          <w:rFonts w:ascii="宋体" w:eastAsia="宋体" w:hAnsi="宋体" w:hint="default"/>
          <w:sz w:val="24"/>
          <w:szCs w:val="24"/>
        </w:rPr>
      </w:pPr>
    </w:p>
    <w:p w:rsidR="00374865" w:rsidRDefault="00573BFF">
      <w:pPr>
        <w:pStyle w:val="null3"/>
        <w:jc w:val="both"/>
        <w:rPr>
          <w:rFonts w:ascii="宋体" w:eastAsia="宋体" w:hAnsi="宋体" w:hint="default"/>
          <w:b/>
        </w:rPr>
      </w:pPr>
      <w:r>
        <w:rPr>
          <w:rFonts w:ascii="宋体" w:eastAsia="宋体" w:hAnsi="宋体"/>
          <w:b/>
        </w:rPr>
        <w:t xml:space="preserve"> </w:t>
      </w:r>
    </w:p>
    <w:p w:rsidR="00374865" w:rsidRDefault="00374865">
      <w:pPr>
        <w:pStyle w:val="null3"/>
        <w:jc w:val="both"/>
        <w:rPr>
          <w:rFonts w:ascii="宋体" w:eastAsia="宋体" w:hAnsi="宋体" w:hint="default"/>
          <w:b/>
        </w:rPr>
      </w:pPr>
    </w:p>
    <w:p w:rsidR="00374865" w:rsidRDefault="00374865">
      <w:pPr>
        <w:pStyle w:val="null3"/>
        <w:jc w:val="both"/>
        <w:rPr>
          <w:rFonts w:ascii="宋体" w:eastAsia="宋体" w:hAnsi="宋体" w:hint="default"/>
          <w:b/>
        </w:rPr>
      </w:pPr>
    </w:p>
    <w:p w:rsidR="00374865" w:rsidRDefault="00374865">
      <w:pPr>
        <w:pStyle w:val="null3"/>
        <w:jc w:val="both"/>
        <w:rPr>
          <w:rFonts w:ascii="宋体" w:eastAsia="宋体" w:hAnsi="宋体" w:hint="default"/>
        </w:rPr>
      </w:pPr>
    </w:p>
    <w:p w:rsidR="00374865" w:rsidRDefault="00573BFF">
      <w:pPr>
        <w:rPr>
          <w:rFonts w:ascii="宋体" w:eastAsia="宋体" w:hAnsi="宋体"/>
          <w:b/>
          <w:sz w:val="36"/>
        </w:rPr>
      </w:pPr>
      <w:r>
        <w:rPr>
          <w:rFonts w:ascii="宋体" w:eastAsia="宋体" w:hAnsi="宋体"/>
          <w:b/>
          <w:sz w:val="36"/>
        </w:rPr>
        <w:br w:type="page"/>
      </w:r>
    </w:p>
    <w:p w:rsidR="00374865" w:rsidRDefault="00573BFF">
      <w:pPr>
        <w:pStyle w:val="null3"/>
        <w:jc w:val="center"/>
        <w:outlineLvl w:val="1"/>
        <w:rPr>
          <w:rFonts w:ascii="宋体" w:eastAsia="宋体" w:hAnsi="宋体" w:hint="default"/>
          <w:b/>
          <w:sz w:val="36"/>
        </w:rPr>
      </w:pPr>
      <w:r>
        <w:rPr>
          <w:rFonts w:ascii="宋体" w:eastAsia="宋体" w:hAnsi="宋体"/>
          <w:b/>
          <w:sz w:val="36"/>
        </w:rPr>
        <w:lastRenderedPageBreak/>
        <w:t>第三章 投标人须知</w:t>
      </w:r>
    </w:p>
    <w:p w:rsidR="00374865" w:rsidRDefault="00374865">
      <w:pPr>
        <w:pStyle w:val="null3"/>
        <w:jc w:val="center"/>
        <w:outlineLvl w:val="1"/>
        <w:rPr>
          <w:rFonts w:ascii="宋体" w:eastAsia="宋体" w:hAnsi="宋体" w:hint="default"/>
        </w:rPr>
      </w:pPr>
    </w:p>
    <w:p w:rsidR="00374865" w:rsidRDefault="00573BFF">
      <w:pPr>
        <w:pStyle w:val="null3"/>
        <w:ind w:firstLine="480"/>
        <w:jc w:val="both"/>
        <w:outlineLvl w:val="2"/>
        <w:rPr>
          <w:rFonts w:ascii="宋体" w:eastAsia="宋体" w:hAnsi="宋体" w:hint="default"/>
          <w:bCs/>
          <w:sz w:val="24"/>
          <w:szCs w:val="24"/>
        </w:rPr>
      </w:pPr>
      <w:r>
        <w:rPr>
          <w:rFonts w:ascii="宋体" w:eastAsia="宋体" w:hAnsi="宋体"/>
          <w:bCs/>
          <w:sz w:val="24"/>
          <w:szCs w:val="24"/>
        </w:rPr>
        <w:t>一、总则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1、适用范围</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1.1适用于招标文件载明项目的政府采购活动（以下简称：“本次采购活动”）。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2、定义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2.1“采购标的”指招标文件载明的需要采购的货物或服务。</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2.2“潜在投标人”指按照招标文件第一章第7条规定获取招标文件且有意向参加本项目投标的供应商。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2.3“投标人”指按照招标文件第一章第7条规定获取招标文件并参加本项目投标的供应商。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2.4“单位负责人”指单位法定代表人或法律、法规规定代表单位行使职权的主要负责人。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2.5“投标人代表”指投标人的单位负责人或“单位负责人授权书”中载明的接受授权方。</w:t>
      </w:r>
    </w:p>
    <w:p w:rsidR="00374865" w:rsidRDefault="00573BFF">
      <w:pPr>
        <w:pStyle w:val="null3"/>
        <w:ind w:firstLine="480"/>
        <w:jc w:val="both"/>
        <w:outlineLvl w:val="2"/>
        <w:rPr>
          <w:rFonts w:ascii="宋体" w:eastAsia="宋体" w:hAnsi="宋体" w:hint="default"/>
          <w:bCs/>
          <w:sz w:val="24"/>
          <w:szCs w:val="24"/>
        </w:rPr>
      </w:pPr>
      <w:r>
        <w:rPr>
          <w:rFonts w:ascii="宋体" w:eastAsia="宋体" w:hAnsi="宋体"/>
          <w:bCs/>
          <w:sz w:val="24"/>
          <w:szCs w:val="24"/>
        </w:rPr>
        <w:t>二、投标人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3、合格投标人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3.1一般规定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（2）投标人的资格要求：详见招标文件第一章。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3.2若本项目接受联合体投标且投标人为联合体，则联合体各方应遵守本章第3.1条规定，同时还应遵守下列规定：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（1）联合体各方应提交联合体协议，联合体协议应符合招标文件规定。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（2）联合体各方不得再单独参加或与其他供应商另外组成联合体参加同一合同项下的投标。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（3）联合体各方应共同与采购人签订政府采购合同，就政府采购合同约定的事项对采购人承担连带责任。</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（5）联合体一方放弃中标的，视为联合体整体放弃中标，联合体各方承担连带责任。</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（6）如本项目不接受联合体投标而投标人为联合体的，或者本项目接受联合体投标但投标人组成的联合体不符合本章第3.2条规定的，投标无效。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4、投标费用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4.1除招标文件另有规定外，投标人应自行承担其参加本项目投标所涉及的一切费用。</w:t>
      </w:r>
    </w:p>
    <w:p w:rsidR="00374865" w:rsidRDefault="00573BFF">
      <w:pPr>
        <w:pStyle w:val="null3"/>
        <w:ind w:firstLine="480"/>
        <w:jc w:val="both"/>
        <w:outlineLvl w:val="2"/>
        <w:rPr>
          <w:rFonts w:ascii="宋体" w:eastAsia="宋体" w:hAnsi="宋体" w:hint="default"/>
          <w:bCs/>
          <w:sz w:val="24"/>
          <w:szCs w:val="24"/>
        </w:rPr>
      </w:pPr>
      <w:r>
        <w:rPr>
          <w:rFonts w:ascii="宋体" w:eastAsia="宋体" w:hAnsi="宋体"/>
          <w:bCs/>
          <w:sz w:val="24"/>
          <w:szCs w:val="24"/>
        </w:rPr>
        <w:t>三、招标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5、招标文件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5.1招标文件由下述部分组成：</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（1）投标邀请</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（2）投标人须知前附表（表1、2）</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（3）投标人须知</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（4）资格审查与评标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（5）招标内容及要求</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（6）政府采购合同（参考文本）</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（7）电子投标文件格式</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（8）按照招标文件规定作为招标文件组成部分的其他内容（若有）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5.2招标文件的澄清或修改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6、现场考察或开标前答疑会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6.1是否组织现场考察或召开开标前答疑会：详见招标文件第二章。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7、更正公告</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7.2更正公告作为福建医科大学教育科技发展有限公司通知所有潜在投标人的书面形式。</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8、终止公告</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8.1若出现因重大变故导致采购任务取消情形，福建医科大学教育科技发展有限公司可终止招标并发布终止公告。</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8.2终止公告作为福建医科大学教育科技发展有限公司通知所有潜在投标人的书面形式。</w:t>
      </w:r>
    </w:p>
    <w:p w:rsidR="00374865" w:rsidRDefault="00573BFF">
      <w:pPr>
        <w:pStyle w:val="null3"/>
        <w:ind w:firstLine="480"/>
        <w:jc w:val="both"/>
        <w:outlineLvl w:val="2"/>
        <w:rPr>
          <w:rFonts w:ascii="宋体" w:eastAsia="宋体" w:hAnsi="宋体" w:hint="default"/>
          <w:bCs/>
          <w:sz w:val="24"/>
          <w:szCs w:val="24"/>
        </w:rPr>
      </w:pPr>
      <w:r>
        <w:rPr>
          <w:rFonts w:ascii="宋体" w:eastAsia="宋体" w:hAnsi="宋体"/>
          <w:bCs/>
          <w:sz w:val="24"/>
          <w:szCs w:val="24"/>
        </w:rPr>
        <w:t>四、投标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9.1投标人可对招标文件载明的全部或部分采购包进行投标。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9.2投标人应对同一个采购包内的所有内容进行完整投标，否则投标无效。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9.3投标人代表只能接受一个投标人的授权参加投标，否则投标无效。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9.4单位负责人为同一人或存在直接控股、管理关系的不同供应商，不得同时参加同一合同项下的投标，否则投标无效。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9.7有下列情形之一的，视为投标人串通投标，其投标无效：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（1）不同投标人的电子投标文件由同一单位或个人编制；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（2）不同投标人委托同一单位或个人办理投标事宜；</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（3）不同投标人的电子投标文件载明的项目管理成员或联系人员为同一人；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（4）不同投标人的电子投标文件异常一致或投标报价呈规律性差异；</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（5）不同投标人的电子投标文件相互混装；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（6）不同投标人的投标保证金从同一单位或个人的账户转出；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（7）有关法律、法规和规章及招标文件规定的其他串通投标情形。</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10、电子投标文件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10.1电子投标文件的编制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（1）投标人应先仔细阅读招标文件的全部内容后，再进行电子投标文件的编制。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（2）电子投标文件应按照本章第10.2条规定编制其组成部分。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10.2电子投标文件由下述部分组成：</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（1）资格及资信证明部分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①投标函</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②投标人的资格及资信证明文件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③投标保证金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（2）报价部分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①开标一览表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②投标分项报价表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③招标文件规定的价格扣除证明材料（若有）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④招标文件规定的加分证明材料（若有）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（3）技术商务部分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①标的说明一览表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②技术和服务要求响应表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③商务条件响应表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④投标人提交的其他资料（若有）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⑤招标文件规定作为电子投标文件组成部分的其他内容（若有）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10.3电子投标文件的语言</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（1）除招标文件另有规定外，电子投标文件应使用中文文本，若有不同文本，以中文文本为准。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10.4投标文件的份数：详见招标文件第二章。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10.5电子投标文件的格式</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（1）除招标文件另有规定外，电子投标文件应使用招标文件第七章规定的格式。</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（2）除招标文件另有规定外，电子投标文件应使用不能擦去的墨料或墨水打印、书写或复印。</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（3）除招标文件另有规定外，电子投标文件应使用人民币作为计量货币。</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（4）除招标文件另有规定外，签署、盖章应遵守下列规定：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①电子投标文件应加盖投标人的单位公章。若投标人代表为单位授权的委托代理人，应提供“单位授权书”。</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a.投标人代表签字确认；</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b.加盖投标人的单位公章或校正章。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10.6投标报价</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（1）投标报价超出最高限价将导致投标无效。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（2）最高限价由采购人根据价格测算情况，在预算金额的额度内合理设定。最高限价不得超出预算金额。</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10.7分包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（1）是否允许中标人将本项目的非主体、非关键性工作进行分包：详见招标文件第二章。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（3）招标文件允许中标人将非主体、非关键性工作进行分包的项目，有下列情形之一的，中标人不得分包：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①电子投标文件中未载明分包承担主体；</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②电子投标文件载明的分包承担主体不具备相应资质条件；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③电子投标文件载明的分包承担主体拟再次分包；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④享受中小企业扶持政策获得政府采购合同的，小微企业不得将合同分包给大中型企业，中型企业不得将合同分包给大型企业。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10.8投标有效期</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（1）招标文件载明的投标有效期：详见招标文件第二章。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（2）电子投标文件承诺的投标有效期不得少于招标文件载明的投标有效期，否则投标无效。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10.9投标保证金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（1）投标保证金作为投标人按照招标文件规定履行相应投标责任、义务的约束及担保。</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（2）投标人以电子保函形式提交投标保证金的，保函的有效期应等于或长于电子投标文件承诺的投标有效期，否则投标无效。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（3）提交</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③若本项目接受联合体投标且投标人为联合体，则联合体中的牵头方应按照本章第10.9条第（3）款第①、②点规定提交投标保证金。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※除招标文件另有规定外，未按照上述规定提交投标保证金将导致资格审查不合格。</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（4）退还</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②未中标人的投标保证金将在中标通知书发出之日起5个工作日内退回原账户。</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⑤除招标文件另有规定外，质疑或投诉涉及的投标人，若投标保证金尚未退还，则待质疑或投诉处理完毕后不计利息原额退还。</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※本章第10.9条第（4）款第①、②、③点规定的投标保证金退还时限不包括因投标人自身原因导致无法及时退还而增加的时间。</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（6）有下列情形之一的，投标保证金将不予退还或通过投标保函进行索赔：</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①投标人串通投标；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②投标人提供虚假材料；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③投标人采取不正当手段诋毁、排挤其他投标人；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④投标截止时间后，投标人在投标有效期内撤销电子投标文件；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⑤招标文件规定的其他不予退还情形；</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⑥中标人有下列情形之一的：</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a.除不可抗力外，因中标人自身原因未在中标通知书要求的期限内与采购人签订政府采购合同；</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b.未按照招标文件、投标文件的约定签订政府采购合同或提交履约保证金。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※若上述投标保证金不予退还情形给采购人（采购代理机构）造成损失，则投标人还要承担相应的赔偿责任。</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10.10电子投标文件的提交</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（1）一个投标人只能提交一个电子投标文件，并按照招标文件第一章规定在系统上完成上传、解密操作。</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10.11电子投标文件的补充、修改或撤回</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（1）投标截止时间前，投标人可对所提交的电子投标文件进行补充、修改或撤回，并书面通知福建医科大学教育科技发展有限公司。</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（2）补充、修改的内容应按照本章第10.5条第（4）款规定进行签署、盖章，并按照本章第10.10条规定提交，否则将被拒收。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※按照上述规定提交的补充、修改内容作为电子投标文件组成部分。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10.12除招标文件另有规定外，有下列情形之一的，投标无效：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（1）电子投标文件未按照招标文件要求签署、盖章；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（2）不符合招标文件中规定的资格要求；</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（3）投标报价超过招标文件中规定的预算金额或最高限价；</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（4）电子投标文件含有采购人不能接受的附加条件；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（5）有关法律、法规和规章及招标文件规定的其他无效情形。</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五、开标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11、开标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11.1福建医科大学教育科技发展有限公司将在招标文件载明的开标时间及地点主持召开开标会，并邀请投标人参加。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11.4开标会应遵守下列规定：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（5）若投标人未到开标现场参加开标会，也未通过远程参加开标会的，视同认可开标结果。</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11.6投标截止时间后撤销投标的处理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投标截止时间后，投标人在投标有效期内撤销投标的，其撤销投标的行为无效。</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六、中标与政府采购合同</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12、中标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12.1本项目推荐的中标候选人家数：详见招标文件第二章。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12.2本项目中标人的确定：详见招标文件第二章。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12.3中标公告</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（1）中标人确定之日起2个工作日内，福建医科大学教育科技发展有限公司将在招标文件载明的指定媒体以中标公告的形式发布中标结果。</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（2）中标公告的公告期限为1个工作日。</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12.4中标通知书</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（1）中标公告发布的同时，福建医科大学教育科技发展有限公司将向中标人发出中标通知书。</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（2）中标通知书发出后，采购人不得违法改变中标结果，中标人无正当理由不得放弃中标。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13、政府采购合同</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13.2签订时限：详见须知前附表1的13.2。</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13.3政府采购合同的履行、违约责任和解决争议的方法等适用民法典。</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13.4采购人与中标人应根据政府采购合同的约定依法履行合同义务。</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13.5政府采购合同履行过程中，采购人若需追加与合同标的相同的货物或服务，则追加采购金额不得超过原合同采购金额的10%。</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13.6中标人在政府采购合同履行过程中应遵守有关法律、法规和规章的强制性规定（即使前述强制性规定有可能在招标文件中未予列明）。</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七、询问、质疑与投诉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14、询问</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14.1潜在投标人或投标人对本次采购活动的有关事项若有疑问，可向福建医科大学教育科技发展有限公司提出询问，福建医科大学教育科技发展有限公司将按照政府采购法及实施条例的有关规定进行答复。</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15、质疑</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15.1针对同一采购程序环节的质疑应在政府采购法及实施条例的时限内一次性提出，对一个项目的不同采购包提出质疑的，应当将各采购包质疑事项集中在一份质疑函中提出，并同时符合下列条件：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（2）质疑人应按照招标文件第二章规定方式提交质疑函。</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（3）质疑函应包括下列主要内容：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①质疑人的基本信息，至少包括：全称、地址、邮政编码等；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②所质疑项目的基本信息，至少包括：项目编号、项目名称等；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③所质疑的具体事项（以下简称：“质疑事项”）；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⑤针对质疑事项导致质疑人自身权益受到损害的必要证明材料，至少包括：</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a.质疑人代表的身份证明材料：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a2若本项目接受自然人投标且质疑人为自然人的，提供本人的身份证复印件。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b.其他证明材料（即事实依据和必要的法律依据）包括但不限于下列材料：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b1所质疑的具体事项是与自己有利害关系的证明材料；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b2质疑函所述事实存在的证明材料，如：采购文件、采购过程或中标结果违法违规或不符合采购文件要求等证明材料；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b3依法应终止采购程序的证明材料；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b4应重新采购的证明材料；</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b5采购文件、采购过程或中标、成交结果损害自己合法权益的证明材料等；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⑥质疑人代表及其联系方法的信息，至少包括：姓名、手机、电子信箱、邮寄地址等。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⑦提出质疑的日期。</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15.2对不符合本章第15.1条规定的质疑，将按照下列规定进行处理：</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（1）不符合其中第（1）、（2）条规定的，书面告知质疑人不予受理及其理由。</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（2）不符合其中第（3）条规定的，书面告知质疑人修改、补充后在规定时限内重新提交质疑函。</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15.3对符合本章第15.1条规定的质疑，将按照政府采购法及实施条例、政府采购质疑和投诉办法的有关规定进行答复。</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15.4招标文件的质疑：详见招标文件第二章。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16、投诉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16.2投诉应有明确的请求和必要的证明材料，投诉的事项不得超出已质疑事项的范围。</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八、政府采购政策</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17、政府采购政策由财政部根据国家的经济和社会发展政策并会同国家有关部委制定，包括但不限于下列具体政策要求：</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17.1进口产品指通过中国海关报关验放进入中国境内且产自关境外的产品，其中：</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（2）凡在海关特殊监管区域内企业生产或加工（包括从境外进口料件）销往境内其他地区的产品，不作为政府采购项下进口产品。</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（3）对从境外进入海关特殊监管区域，再经办理报关手续后从海关特殊监管区进入境内其他地区的产品，认定为进口产品。</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（4）招标文件列明不允许或未列明允许进口产品参加投标的，均视为拒绝进口产品参加投标。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（1）中小企业指符合下列条件的中型、小型、微型企业：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②符合中小企业划分标准的个体工商户，在政府采购活动中视同中小企业。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（2）在政府采购活动中，供应商提供的货物、工程或者服务符合下列情形的，享受本办法规定的中小企业扶持政策：</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①在货物采购项目中，货物由中小企业制造，即货物由中小企业生产且使用该中小企业商号或者注册商标；</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②在工程采购项目中，工程由中小企业承建，即工程施工单位为中小企业；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③在服务采购项目中，服务由中小企业承接，即提供服务的人员为中小企业依照《中华人民共和国劳动合同法》订立劳动合同的从业人员。</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在货物采购项目中，供应商提供的货物既有中小企业制造货物，也有大型企业制造货物的，不享受本办法规定的中小企业扶持政策。</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以联合体形式参加政府采购活动，联合体各方均为中小企业的，联合体视同中小企业。其中，联合体各方均为小微企业的，联合体视同小微企业。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（3）投标人应当按照招标文件明确的采购标的对应行业的划分标准出具中小企业声明函。</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①监狱企业参加采购活动时，应提供由省级以上监狱管理局、戒毒管理局（含新疆生产建设兵团）出具的属于监狱企业的证明文件。</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②监狱企业视同小型、微型企业。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（5）残疾人福利性单位指同时符合下列条件的单位：</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①安置的残疾人占本单位在职职工人数的比例不低于25%（含25%），并且安置的残疾人人数不少于10人（含10人）；</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②依法与安置的每位残疾人签订了一年以上（含一年）的劳动合同或服务协议；</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③为安置的每位残疾人按月足额缴纳了基本养老保险、基本医疗保险、失业保险、工伤保险和生育保险等社会保险费；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④通过银行等金融机构向安置的每位残疾人，按月支付了不低于单位所在区县适用的经省级人民政府批准的月最低工资标准的工资；</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⑤提供本单位制造的货物、承担的工程或服务，或提供其他残疾人福利性单位制造的货物（不包括使用非残疾人福利性单位注册商标的货物）。</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17.5信用记录指由财政部确定的有关网站提供的相关主体信用信息。信用记录的查询及使用应符合财政部文件（财库[2016]125号）规定。</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17.6为落实政府采购政策需满足的要求：详见招标文件第一章。</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九、本项目的有关信息</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18.1指定媒体：详见招标文件第二章。</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18.2本项目的潜在投标人或投标人应随时关注指定媒体，否则产生不利后果由其自行承担。</w:t>
      </w:r>
    </w:p>
    <w:p w:rsidR="00374865" w:rsidRDefault="00573BFF">
      <w:pPr>
        <w:pStyle w:val="null3"/>
        <w:jc w:val="both"/>
        <w:outlineLvl w:val="2"/>
        <w:rPr>
          <w:rFonts w:ascii="宋体" w:eastAsia="宋体" w:hAnsi="宋体" w:hint="default"/>
          <w:bCs/>
          <w:sz w:val="24"/>
          <w:szCs w:val="24"/>
        </w:rPr>
      </w:pPr>
      <w:r>
        <w:rPr>
          <w:rFonts w:ascii="宋体" w:eastAsia="宋体" w:hAnsi="宋体"/>
          <w:bCs/>
          <w:sz w:val="24"/>
          <w:szCs w:val="24"/>
        </w:rPr>
        <w:t>十、其他事项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19、其他事项：</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Pr>
          <w:rFonts w:ascii="宋体" w:eastAsia="宋体" w:hAnsi="宋体"/>
          <w:bCs/>
          <w:sz w:val="24"/>
          <w:szCs w:val="24"/>
        </w:rPr>
        <w:tab/>
      </w:r>
      <w:r>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rsidR="00374865" w:rsidRDefault="00573BFF">
      <w:pPr>
        <w:pStyle w:val="null3"/>
        <w:ind w:firstLine="480"/>
        <w:jc w:val="both"/>
        <w:rPr>
          <w:rFonts w:ascii="宋体" w:eastAsia="宋体" w:hAnsi="宋体" w:hint="default"/>
          <w:bCs/>
          <w:sz w:val="24"/>
          <w:szCs w:val="24"/>
        </w:rPr>
      </w:pPr>
      <w:r>
        <w:rPr>
          <w:rFonts w:ascii="宋体" w:eastAsia="宋体" w:hAnsi="宋体"/>
          <w:bCs/>
          <w:sz w:val="24"/>
          <w:szCs w:val="24"/>
        </w:rPr>
        <w:t>19.2其他：详见招标文件第二章。</w:t>
      </w:r>
    </w:p>
    <w:p w:rsidR="00374865" w:rsidRDefault="00374865">
      <w:pPr>
        <w:pStyle w:val="null3"/>
        <w:jc w:val="both"/>
        <w:rPr>
          <w:rFonts w:ascii="宋体" w:eastAsia="宋体" w:hAnsi="宋体" w:hint="default"/>
          <w:bCs/>
          <w:sz w:val="24"/>
          <w:szCs w:val="24"/>
        </w:rPr>
      </w:pPr>
    </w:p>
    <w:p w:rsidR="00374865" w:rsidRDefault="00573BFF">
      <w:pPr>
        <w:pStyle w:val="null3"/>
        <w:jc w:val="both"/>
        <w:rPr>
          <w:rFonts w:ascii="宋体" w:eastAsia="宋体" w:hAnsi="宋体" w:hint="default"/>
          <w:bCs/>
          <w:sz w:val="24"/>
          <w:szCs w:val="24"/>
        </w:rPr>
      </w:pPr>
      <w:r>
        <w:rPr>
          <w:rFonts w:ascii="宋体" w:eastAsia="宋体" w:hAnsi="宋体"/>
          <w:bCs/>
          <w:sz w:val="24"/>
          <w:szCs w:val="24"/>
        </w:rPr>
        <w:t xml:space="preserve"> </w:t>
      </w: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374865">
      <w:pPr>
        <w:pStyle w:val="null3"/>
        <w:jc w:val="center"/>
        <w:outlineLvl w:val="1"/>
        <w:rPr>
          <w:rFonts w:ascii="宋体" w:eastAsia="宋体" w:hAnsi="宋体" w:hint="default"/>
          <w:b/>
          <w:sz w:val="36"/>
        </w:rPr>
      </w:pPr>
    </w:p>
    <w:p w:rsidR="00374865" w:rsidRDefault="00573BFF">
      <w:pPr>
        <w:pStyle w:val="null3"/>
        <w:jc w:val="center"/>
        <w:outlineLvl w:val="1"/>
        <w:rPr>
          <w:rFonts w:ascii="宋体" w:eastAsia="宋体" w:hAnsi="宋体" w:hint="default"/>
          <w:b/>
          <w:sz w:val="36"/>
        </w:rPr>
      </w:pPr>
      <w:r>
        <w:rPr>
          <w:rFonts w:ascii="宋体" w:eastAsia="宋体" w:hAnsi="宋体"/>
          <w:b/>
          <w:sz w:val="36"/>
        </w:rPr>
        <w:t>第四章 资格审查与评标</w:t>
      </w:r>
    </w:p>
    <w:p w:rsidR="00374865" w:rsidRDefault="00374865">
      <w:pPr>
        <w:pStyle w:val="null3"/>
        <w:jc w:val="center"/>
        <w:outlineLvl w:val="1"/>
        <w:rPr>
          <w:rFonts w:ascii="宋体" w:eastAsia="宋体" w:hAnsi="宋体" w:hint="default"/>
        </w:rPr>
      </w:pPr>
    </w:p>
    <w:p w:rsidR="00374865" w:rsidRDefault="00573BFF">
      <w:pPr>
        <w:pStyle w:val="null3"/>
        <w:jc w:val="both"/>
        <w:outlineLvl w:val="2"/>
        <w:rPr>
          <w:rFonts w:ascii="宋体" w:eastAsia="宋体" w:hAnsi="宋体" w:hint="default"/>
          <w:sz w:val="24"/>
          <w:szCs w:val="24"/>
        </w:rPr>
      </w:pPr>
      <w:r>
        <w:rPr>
          <w:rFonts w:ascii="宋体" w:eastAsia="宋体" w:hAnsi="宋体"/>
          <w:b/>
          <w:sz w:val="28"/>
        </w:rPr>
        <w:t>一、资格审查</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1、开标结束后，由福建医科大学教育科技发展有限公司负责资格审查小组的组建及资格审查工作的组织。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1.1资格审查小组</w:t>
      </w:r>
    </w:p>
    <w:p w:rsidR="00374865" w:rsidRDefault="00374865">
      <w:pPr>
        <w:pStyle w:val="null3"/>
        <w:ind w:firstLine="480"/>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1.2资格审查的依据是招标文件和电子投标文件。</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1.3资格审查的范围及内容：电子投标文件（资格及资信证明部分），具体如下：</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（1）“投标函”；</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（2）“投标人的资格及资信证明文件”</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①一般资格证明文件：</w:t>
      </w:r>
    </w:p>
    <w:p w:rsidR="00374865" w:rsidRDefault="00374865">
      <w:pPr>
        <w:pStyle w:val="null3"/>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序号</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资格审查要求概况</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评审点具体描述</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1</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单位授权书</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2</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营业执照等证明文件</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3</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提供财务状况报告(财务报告、或资信证明）</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4</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依法缴纳税收证明材料</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5</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依法缴纳社会保障</w:t>
            </w:r>
            <w:r>
              <w:rPr>
                <w:rFonts w:ascii="宋体" w:eastAsia="宋体" w:hAnsi="宋体"/>
                <w:sz w:val="24"/>
                <w:szCs w:val="24"/>
              </w:rPr>
              <w:lastRenderedPageBreak/>
              <w:t>资金证明材料</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①投标人提供的社会保障资金缴纳凭据复印件</w:t>
            </w:r>
            <w:r>
              <w:rPr>
                <w:rFonts w:ascii="宋体" w:eastAsia="宋体" w:hAnsi="宋体"/>
                <w:sz w:val="24"/>
                <w:szCs w:val="24"/>
              </w:rPr>
              <w:lastRenderedPageBreak/>
              <w:t>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6</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具备履行合同所必需设备和专业技术能力的声明函(若有)</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7</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参加采购活动前三年内在经营活动中没有重大违法记录的声明</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8</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信用记录查询结果</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9</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中小企业声明函（以资格条件落实中小企业扶持政策时适用 ）</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w:t>
            </w:r>
            <w:r>
              <w:rPr>
                <w:rFonts w:ascii="宋体" w:eastAsia="宋体" w:hAnsi="宋体"/>
                <w:sz w:val="24"/>
                <w:szCs w:val="24"/>
              </w:rPr>
              <w:lastRenderedPageBreak/>
              <w:t>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374865">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10</w:t>
            </w:r>
          </w:p>
        </w:tc>
        <w:tc>
          <w:tcPr>
            <w:tcW w:w="2254"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联合体协议（若有）</w:t>
            </w:r>
          </w:p>
        </w:tc>
        <w:tc>
          <w:tcPr>
            <w:tcW w:w="522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374865" w:rsidRDefault="00374865">
      <w:pPr>
        <w:pStyle w:val="null3"/>
        <w:jc w:val="both"/>
        <w:rPr>
          <w:rFonts w:ascii="宋体" w:eastAsia="宋体" w:hAnsi="宋体" w:hint="default"/>
          <w:sz w:val="24"/>
          <w:szCs w:val="24"/>
        </w:rPr>
      </w:pP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※备注说明</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①投标人应根据自身实际情况提供上述资格要求的证明材料，格式可参考招标文件第七章提供。</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②投标人提供的相应证明材料复印件均应符合：内容完整、清晰、整洁，并由投标人加盖其单位公章。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②.其他资格证明文件：</w:t>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374865">
        <w:tc>
          <w:tcPr>
            <w:tcW w:w="2235" w:type="dxa"/>
          </w:tcPr>
          <w:p w:rsidR="00374865" w:rsidRDefault="00573BFF">
            <w:pPr>
              <w:pStyle w:val="null3"/>
              <w:rPr>
                <w:rFonts w:ascii="宋体" w:eastAsia="宋体" w:hAnsi="宋体" w:hint="default"/>
                <w:sz w:val="24"/>
                <w:szCs w:val="24"/>
              </w:rPr>
            </w:pPr>
            <w:r>
              <w:rPr>
                <w:rFonts w:ascii="宋体" w:eastAsia="宋体" w:hAnsi="宋体"/>
                <w:sz w:val="24"/>
                <w:szCs w:val="24"/>
              </w:rPr>
              <w:t>资格审查要求概况</w:t>
            </w:r>
          </w:p>
        </w:tc>
        <w:tc>
          <w:tcPr>
            <w:tcW w:w="6071" w:type="dxa"/>
          </w:tcPr>
          <w:p w:rsidR="00374865" w:rsidRDefault="00573BFF">
            <w:pPr>
              <w:pStyle w:val="null3"/>
              <w:rPr>
                <w:rFonts w:ascii="宋体" w:eastAsia="宋体" w:hAnsi="宋体" w:hint="default"/>
                <w:sz w:val="24"/>
                <w:szCs w:val="24"/>
              </w:rPr>
            </w:pPr>
            <w:r>
              <w:rPr>
                <w:rFonts w:ascii="宋体" w:eastAsia="宋体" w:hAnsi="宋体"/>
                <w:sz w:val="24"/>
                <w:szCs w:val="24"/>
              </w:rPr>
              <w:t>评审点具体描述</w:t>
            </w:r>
          </w:p>
        </w:tc>
      </w:tr>
      <w:tr w:rsidR="00374865">
        <w:tc>
          <w:tcPr>
            <w:tcW w:w="2235" w:type="dxa"/>
          </w:tcPr>
          <w:p w:rsidR="00374865" w:rsidRDefault="00573BFF">
            <w:pPr>
              <w:pStyle w:val="null3"/>
              <w:rPr>
                <w:rFonts w:ascii="宋体" w:eastAsia="宋体" w:hAnsi="宋体" w:hint="default"/>
                <w:sz w:val="24"/>
                <w:szCs w:val="24"/>
                <w:lang w:eastAsia="zh-CN"/>
              </w:rPr>
            </w:pPr>
            <w:r>
              <w:rPr>
                <w:rFonts w:ascii="宋体" w:eastAsia="宋体" w:hAnsi="宋体" w:hint="default"/>
                <w:sz w:val="24"/>
                <w:szCs w:val="24"/>
              </w:rPr>
              <w:t>招标文件规定的其他资格证明文件</w:t>
            </w:r>
            <w:r>
              <w:rPr>
                <w:rFonts w:ascii="宋体" w:eastAsia="宋体" w:hAnsi="宋体"/>
                <w:sz w:val="24"/>
                <w:szCs w:val="24"/>
                <w:lang w:eastAsia="zh-CN"/>
              </w:rPr>
              <w:t>（若有）</w:t>
            </w:r>
          </w:p>
        </w:tc>
        <w:tc>
          <w:tcPr>
            <w:tcW w:w="6071" w:type="dxa"/>
          </w:tcPr>
          <w:p w:rsidR="00374865" w:rsidRDefault="00573BFF">
            <w:pPr>
              <w:pStyle w:val="null3"/>
              <w:rPr>
                <w:rFonts w:ascii="宋体" w:eastAsia="宋体" w:hAnsi="宋体" w:hint="default"/>
                <w:sz w:val="24"/>
                <w:szCs w:val="24"/>
              </w:rPr>
            </w:pPr>
            <w:r>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rsidR="00374865">
        <w:tc>
          <w:tcPr>
            <w:tcW w:w="2235" w:type="dxa"/>
          </w:tcPr>
          <w:p w:rsidR="00374865" w:rsidRDefault="00573BFF">
            <w:pPr>
              <w:pStyle w:val="null3"/>
              <w:rPr>
                <w:rFonts w:ascii="宋体" w:eastAsia="宋体" w:hAnsi="宋体" w:hint="default"/>
                <w:sz w:val="24"/>
                <w:szCs w:val="24"/>
              </w:rPr>
            </w:pPr>
            <w:r>
              <w:rPr>
                <w:rFonts w:ascii="宋体" w:eastAsia="宋体" w:hAnsi="宋体"/>
                <w:sz w:val="24"/>
                <w:szCs w:val="24"/>
              </w:rPr>
              <w:t>财务状况报告补充说明</w:t>
            </w:r>
          </w:p>
        </w:tc>
        <w:tc>
          <w:tcPr>
            <w:tcW w:w="6071" w:type="dxa"/>
          </w:tcPr>
          <w:p w:rsidR="00374865" w:rsidRDefault="00573BFF">
            <w:pPr>
              <w:pStyle w:val="null3"/>
              <w:rPr>
                <w:rFonts w:ascii="宋体" w:eastAsia="宋体" w:hAnsi="宋体" w:hint="default"/>
                <w:sz w:val="24"/>
                <w:szCs w:val="24"/>
              </w:rPr>
            </w:pPr>
            <w:r>
              <w:rPr>
                <w:rFonts w:ascii="宋体" w:eastAsia="宋体" w:hAnsi="宋体"/>
                <w:sz w:val="24"/>
                <w:szCs w:val="24"/>
              </w:rPr>
              <w:t>投标人尚未进行2022年度财务审计的可提供2021度财务审计报告复印件；或提供资信证明复印件。</w:t>
            </w:r>
          </w:p>
        </w:tc>
      </w:tr>
    </w:tbl>
    <w:p w:rsidR="00374865" w:rsidRDefault="00374865">
      <w:pPr>
        <w:pStyle w:val="null3"/>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（3）投标保证金。</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374865">
        <w:tc>
          <w:tcPr>
            <w:tcW w:w="8306"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明细</w:t>
            </w:r>
          </w:p>
        </w:tc>
      </w:tr>
      <w:tr w:rsidR="00374865">
        <w:tc>
          <w:tcPr>
            <w:tcW w:w="8306"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未按照招标文件规定提交投标函</w:t>
            </w:r>
          </w:p>
        </w:tc>
      </w:tr>
      <w:tr w:rsidR="00374865">
        <w:tc>
          <w:tcPr>
            <w:tcW w:w="8306"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未按照招标文件规定提交投标人的资格及资信文件</w:t>
            </w:r>
          </w:p>
        </w:tc>
      </w:tr>
      <w:tr w:rsidR="00374865">
        <w:tc>
          <w:tcPr>
            <w:tcW w:w="8306"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未按照招标文件规定提交投标保证金</w:t>
            </w:r>
          </w:p>
        </w:tc>
      </w:tr>
    </w:tbl>
    <w:p w:rsidR="00374865" w:rsidRDefault="00374865">
      <w:pPr>
        <w:pStyle w:val="null3"/>
        <w:ind w:firstLine="480"/>
        <w:rPr>
          <w:rFonts w:ascii="宋体" w:eastAsia="宋体" w:hAnsi="宋体" w:hint="default"/>
          <w:sz w:val="24"/>
          <w:szCs w:val="24"/>
        </w:rPr>
      </w:pP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lastRenderedPageBreak/>
        <w:t>采购包1：</w:t>
      </w:r>
    </w:p>
    <w:p w:rsidR="00374865" w:rsidRDefault="00573BFF">
      <w:pPr>
        <w:pStyle w:val="null3"/>
        <w:rPr>
          <w:rFonts w:ascii="宋体" w:eastAsia="宋体" w:hAnsi="宋体" w:hint="default"/>
          <w:sz w:val="24"/>
          <w:szCs w:val="24"/>
        </w:rPr>
      </w:pPr>
      <w:r>
        <w:rPr>
          <w:rFonts w:ascii="宋体" w:eastAsia="宋体" w:hAnsi="宋体"/>
          <w:sz w:val="24"/>
          <w:szCs w:val="24"/>
        </w:rPr>
        <w:t>资格审查不合格项：无</w:t>
      </w:r>
    </w:p>
    <w:p w:rsidR="00374865" w:rsidRDefault="00374865">
      <w:pPr>
        <w:pStyle w:val="null3"/>
        <w:rPr>
          <w:rFonts w:ascii="宋体" w:eastAsia="宋体" w:hAnsi="宋体" w:hint="default"/>
          <w:sz w:val="24"/>
          <w:szCs w:val="24"/>
        </w:rPr>
      </w:pP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2、资格审查情况不得私自外泄，有关信息由福建医科大学教育科技发展有限公司统一对外发布。</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rsidR="00374865" w:rsidRDefault="00573BFF">
      <w:pPr>
        <w:pStyle w:val="null3"/>
        <w:jc w:val="both"/>
        <w:outlineLvl w:val="2"/>
        <w:rPr>
          <w:rFonts w:ascii="宋体" w:eastAsia="宋体" w:hAnsi="宋体" w:hint="default"/>
          <w:sz w:val="24"/>
          <w:szCs w:val="24"/>
        </w:rPr>
      </w:pPr>
      <w:r>
        <w:rPr>
          <w:rFonts w:ascii="宋体" w:eastAsia="宋体" w:hAnsi="宋体"/>
          <w:sz w:val="24"/>
          <w:szCs w:val="24"/>
        </w:rPr>
        <w:t>二、评标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4、资格审查结束后，由福建医科大学教育科技发展有限公司负责评标委员会的组建及评标工作的组织。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5、评标委员会</w:t>
      </w:r>
    </w:p>
    <w:p w:rsidR="00374865" w:rsidRDefault="00573BFF">
      <w:pPr>
        <w:pStyle w:val="null3"/>
        <w:ind w:firstLineChars="200" w:firstLine="480"/>
        <w:jc w:val="both"/>
        <w:rPr>
          <w:rFonts w:ascii="宋体" w:eastAsia="宋体" w:hAnsi="宋体" w:hint="default"/>
          <w:sz w:val="24"/>
          <w:szCs w:val="24"/>
        </w:rPr>
      </w:pPr>
      <w:r>
        <w:rPr>
          <w:rFonts w:ascii="宋体" w:eastAsia="宋体" w:hAnsi="宋体"/>
          <w:sz w:val="24"/>
          <w:szCs w:val="24"/>
        </w:rPr>
        <w:t>由采购人代表和评审专家两部分共5人组成，其中由福建省政府采购评审专家库产生的评审专家4人，由采购人派出的采购人代表1人。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5.2评标委员会负责具体评标事务，并按照下列原则依法独立履行有关职责：</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（1）评标应保护国家利益、社会公共利益和各方当事人合法权益，提高采购效益，保证项目质量。</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（2）评标应遵循公平、公正、科学、严谨和择优原则。</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（3）评标的依据是招标文件和电子投标文件。</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（4）应按照招标文件规定推荐中标候选人或确定中标人。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（5）评标应遵守下列评标纪律：</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①评标情况不得私自外泄，有关信息由福建医科大学教育科技发展有限公司统一对外发布。</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②对福建医科大学教育科技发展有限公司或投标人提供的要求保密的资料，不得摘记翻印和外传。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③不得收受投标人或有关人员的任何礼物，不得串联鼓动其他人袒护某投标人。若与投标人存在利害关系，则应主动声明并回避。</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④全体评委应按照招标文件规定进行评标，一切认定事项应查有实据且不得弄虚作假。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⑤评标中应充分发扬民主，推荐中标候选人或确定中标人后要服从评标报告。</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※对违反评标纪律的评委，将取消其评委资格，对评标工作造成严重损失者将予以通报批评乃至追究法律责任。</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6、评标程序</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6.1评标前的准备工作</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（1）全体评委应认真审阅招标文件，了解评委应履行或遵守的职责、义务和评标纪律。</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6.2符合性审查</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（1）评标委员会依据招标文件的实质性要求，对通过资格审查的电子投标文件进行符合性审查，以确定其是否满足招标文件的实质性要求。</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（2）满足招标文件的实质性要求指电子投标文件对招标文件实质性要求的响应不存在重大偏差或保留。</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（5）评标委员会对所有投标人都执行相同的程序和标准。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（6）有下列情形之一的，符合性审查不合格：</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①项目一般情形：</w:t>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374865">
        <w:tc>
          <w:tcPr>
            <w:tcW w:w="1038" w:type="dxa"/>
          </w:tcPr>
          <w:p w:rsidR="00374865" w:rsidRDefault="00573BFF">
            <w:pPr>
              <w:pStyle w:val="null3"/>
              <w:rPr>
                <w:rFonts w:ascii="宋体" w:eastAsia="宋体" w:hAnsi="宋体" w:hint="default"/>
                <w:sz w:val="24"/>
                <w:szCs w:val="24"/>
              </w:rPr>
            </w:pPr>
            <w:r>
              <w:rPr>
                <w:rFonts w:ascii="宋体" w:eastAsia="宋体" w:hAnsi="宋体"/>
                <w:sz w:val="24"/>
                <w:szCs w:val="24"/>
              </w:rPr>
              <w:t>序号</w:t>
            </w:r>
          </w:p>
        </w:tc>
        <w:tc>
          <w:tcPr>
            <w:tcW w:w="2189" w:type="dxa"/>
          </w:tcPr>
          <w:p w:rsidR="00374865" w:rsidRDefault="00573BFF">
            <w:pPr>
              <w:pStyle w:val="null3"/>
              <w:rPr>
                <w:rFonts w:ascii="宋体" w:eastAsia="宋体" w:hAnsi="宋体" w:hint="default"/>
                <w:sz w:val="24"/>
                <w:szCs w:val="24"/>
              </w:rPr>
            </w:pPr>
            <w:r>
              <w:rPr>
                <w:rFonts w:ascii="宋体" w:eastAsia="宋体" w:hAnsi="宋体"/>
                <w:sz w:val="24"/>
                <w:szCs w:val="24"/>
              </w:rPr>
              <w:t>符合审查要求概况</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评审点具体描述</w:t>
            </w:r>
          </w:p>
        </w:tc>
      </w:tr>
      <w:tr w:rsidR="00374865">
        <w:tc>
          <w:tcPr>
            <w:tcW w:w="1038" w:type="dxa"/>
          </w:tcPr>
          <w:p w:rsidR="00374865" w:rsidRDefault="00573BFF">
            <w:pPr>
              <w:pStyle w:val="null3"/>
              <w:rPr>
                <w:rFonts w:ascii="宋体" w:eastAsia="宋体" w:hAnsi="宋体" w:hint="default"/>
                <w:sz w:val="24"/>
                <w:szCs w:val="24"/>
              </w:rPr>
            </w:pPr>
            <w:r>
              <w:rPr>
                <w:rFonts w:ascii="宋体" w:eastAsia="宋体" w:hAnsi="宋体"/>
                <w:sz w:val="24"/>
                <w:szCs w:val="24"/>
              </w:rPr>
              <w:t>1</w:t>
            </w:r>
          </w:p>
        </w:tc>
        <w:tc>
          <w:tcPr>
            <w:tcW w:w="2189" w:type="dxa"/>
          </w:tcPr>
          <w:p w:rsidR="00374865" w:rsidRDefault="00573BFF">
            <w:pPr>
              <w:pStyle w:val="null3"/>
              <w:rPr>
                <w:rFonts w:ascii="宋体" w:eastAsia="宋体" w:hAnsi="宋体" w:hint="default"/>
                <w:sz w:val="24"/>
                <w:szCs w:val="24"/>
              </w:rPr>
            </w:pPr>
            <w:r>
              <w:rPr>
                <w:rFonts w:ascii="宋体" w:eastAsia="宋体" w:hAnsi="宋体"/>
                <w:sz w:val="24"/>
                <w:szCs w:val="24"/>
              </w:rPr>
              <w:t>情形1</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违反招标文件中载明“投标无效”条款的规定；</w:t>
            </w:r>
          </w:p>
        </w:tc>
      </w:tr>
      <w:tr w:rsidR="00374865">
        <w:tc>
          <w:tcPr>
            <w:tcW w:w="1038" w:type="dxa"/>
          </w:tcPr>
          <w:p w:rsidR="00374865" w:rsidRDefault="00573BFF">
            <w:pPr>
              <w:pStyle w:val="null3"/>
              <w:rPr>
                <w:rFonts w:ascii="宋体" w:eastAsia="宋体" w:hAnsi="宋体" w:hint="default"/>
                <w:sz w:val="24"/>
                <w:szCs w:val="24"/>
              </w:rPr>
            </w:pPr>
            <w:r>
              <w:rPr>
                <w:rFonts w:ascii="宋体" w:eastAsia="宋体" w:hAnsi="宋体"/>
                <w:sz w:val="24"/>
                <w:szCs w:val="24"/>
              </w:rPr>
              <w:t>2</w:t>
            </w:r>
          </w:p>
        </w:tc>
        <w:tc>
          <w:tcPr>
            <w:tcW w:w="2189" w:type="dxa"/>
          </w:tcPr>
          <w:p w:rsidR="00374865" w:rsidRDefault="00573BFF">
            <w:pPr>
              <w:pStyle w:val="null3"/>
              <w:rPr>
                <w:rFonts w:ascii="宋体" w:eastAsia="宋体" w:hAnsi="宋体" w:hint="default"/>
                <w:sz w:val="24"/>
                <w:szCs w:val="24"/>
              </w:rPr>
            </w:pPr>
            <w:r>
              <w:rPr>
                <w:rFonts w:ascii="宋体" w:eastAsia="宋体" w:hAnsi="宋体"/>
                <w:sz w:val="24"/>
                <w:szCs w:val="24"/>
              </w:rPr>
              <w:t>情形2</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属于招标文件第三章第10.12条规定的投标无效情形；</w:t>
            </w:r>
          </w:p>
        </w:tc>
      </w:tr>
      <w:tr w:rsidR="00374865">
        <w:tc>
          <w:tcPr>
            <w:tcW w:w="1038" w:type="dxa"/>
          </w:tcPr>
          <w:p w:rsidR="00374865" w:rsidRDefault="00573BFF">
            <w:pPr>
              <w:pStyle w:val="null3"/>
              <w:rPr>
                <w:rFonts w:ascii="宋体" w:eastAsia="宋体" w:hAnsi="宋体" w:hint="default"/>
                <w:sz w:val="24"/>
                <w:szCs w:val="24"/>
              </w:rPr>
            </w:pPr>
            <w:r>
              <w:rPr>
                <w:rFonts w:ascii="宋体" w:eastAsia="宋体" w:hAnsi="宋体"/>
                <w:sz w:val="24"/>
                <w:szCs w:val="24"/>
              </w:rPr>
              <w:t>3</w:t>
            </w:r>
          </w:p>
        </w:tc>
        <w:tc>
          <w:tcPr>
            <w:tcW w:w="2189" w:type="dxa"/>
          </w:tcPr>
          <w:p w:rsidR="00374865" w:rsidRDefault="00573BFF">
            <w:pPr>
              <w:pStyle w:val="null3"/>
              <w:rPr>
                <w:rFonts w:ascii="宋体" w:eastAsia="宋体" w:hAnsi="宋体" w:hint="default"/>
                <w:sz w:val="24"/>
                <w:szCs w:val="24"/>
              </w:rPr>
            </w:pPr>
            <w:r>
              <w:rPr>
                <w:rFonts w:ascii="宋体" w:eastAsia="宋体" w:hAnsi="宋体"/>
                <w:sz w:val="24"/>
                <w:szCs w:val="24"/>
              </w:rPr>
              <w:t>情形3</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投标文件对招标文件实质性要求的响应存在重大偏离或保留。</w:t>
            </w:r>
          </w:p>
        </w:tc>
      </w:tr>
    </w:tbl>
    <w:p w:rsidR="00374865" w:rsidRDefault="00374865">
      <w:pPr>
        <w:pStyle w:val="null3"/>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②本项目规定的其他情形：</w:t>
      </w:r>
    </w:p>
    <w:p w:rsidR="00374865" w:rsidRDefault="00374865">
      <w:pPr>
        <w:pStyle w:val="null3"/>
        <w:rPr>
          <w:rFonts w:ascii="宋体" w:eastAsia="宋体" w:hAnsi="宋体" w:hint="default"/>
          <w:sz w:val="24"/>
          <w:szCs w:val="24"/>
        </w:rPr>
      </w:pP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采购包1：</w:t>
      </w:r>
    </w:p>
    <w:p w:rsidR="00374865" w:rsidRDefault="00573BFF">
      <w:pPr>
        <w:pStyle w:val="null3"/>
        <w:rPr>
          <w:rFonts w:ascii="宋体" w:eastAsia="宋体" w:hAnsi="宋体" w:hint="default"/>
          <w:sz w:val="24"/>
          <w:szCs w:val="24"/>
        </w:rPr>
      </w:pPr>
      <w:r>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374865">
        <w:tc>
          <w:tcPr>
            <w:tcW w:w="3227" w:type="dxa"/>
          </w:tcPr>
          <w:p w:rsidR="00374865" w:rsidRDefault="00573BFF">
            <w:pPr>
              <w:pStyle w:val="null3"/>
              <w:rPr>
                <w:rFonts w:ascii="宋体" w:eastAsia="宋体" w:hAnsi="宋体" w:hint="default"/>
                <w:sz w:val="24"/>
                <w:szCs w:val="24"/>
              </w:rPr>
            </w:pPr>
            <w:r>
              <w:rPr>
                <w:rFonts w:ascii="宋体" w:eastAsia="宋体" w:hAnsi="宋体"/>
                <w:sz w:val="24"/>
                <w:szCs w:val="24"/>
              </w:rPr>
              <w:t>情形</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明细</w:t>
            </w:r>
          </w:p>
        </w:tc>
      </w:tr>
      <w:tr w:rsidR="00374865">
        <w:tc>
          <w:tcPr>
            <w:tcW w:w="3227" w:type="dxa"/>
          </w:tcPr>
          <w:p w:rsidR="00374865" w:rsidRDefault="00573BFF">
            <w:pPr>
              <w:pStyle w:val="null3"/>
              <w:rPr>
                <w:rFonts w:ascii="宋体" w:eastAsia="宋体" w:hAnsi="宋体" w:hint="default"/>
                <w:sz w:val="24"/>
                <w:szCs w:val="24"/>
              </w:rPr>
            </w:pPr>
            <w:r>
              <w:rPr>
                <w:rFonts w:ascii="宋体" w:eastAsia="宋体" w:hAnsi="宋体"/>
                <w:sz w:val="24"/>
                <w:szCs w:val="24"/>
              </w:rPr>
              <w:t>其他情形</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技术部分的实际得分低于技术部分总分50%的按无效投标处理。</w:t>
            </w:r>
          </w:p>
        </w:tc>
      </w:tr>
    </w:tbl>
    <w:p w:rsidR="00374865" w:rsidRDefault="00573BFF">
      <w:pPr>
        <w:pStyle w:val="null3"/>
        <w:rPr>
          <w:rFonts w:ascii="宋体" w:eastAsia="宋体" w:hAnsi="宋体" w:hint="default"/>
          <w:sz w:val="24"/>
          <w:szCs w:val="24"/>
        </w:rPr>
      </w:pPr>
      <w:r>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374865">
        <w:tc>
          <w:tcPr>
            <w:tcW w:w="3227" w:type="dxa"/>
          </w:tcPr>
          <w:p w:rsidR="00374865" w:rsidRDefault="00573BFF">
            <w:pPr>
              <w:pStyle w:val="null3"/>
              <w:rPr>
                <w:rFonts w:ascii="宋体" w:eastAsia="宋体" w:hAnsi="宋体" w:hint="default"/>
                <w:sz w:val="24"/>
                <w:szCs w:val="24"/>
              </w:rPr>
            </w:pPr>
            <w:r>
              <w:rPr>
                <w:rFonts w:ascii="宋体" w:eastAsia="宋体" w:hAnsi="宋体"/>
                <w:sz w:val="24"/>
                <w:szCs w:val="24"/>
              </w:rPr>
              <w:t>情形</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明细</w:t>
            </w:r>
          </w:p>
        </w:tc>
      </w:tr>
      <w:tr w:rsidR="00374865">
        <w:tc>
          <w:tcPr>
            <w:tcW w:w="3227" w:type="dxa"/>
          </w:tcPr>
          <w:p w:rsidR="00374865" w:rsidRDefault="00573BFF">
            <w:pPr>
              <w:pStyle w:val="null3"/>
              <w:rPr>
                <w:rFonts w:ascii="宋体" w:eastAsia="宋体" w:hAnsi="宋体" w:hint="default"/>
                <w:sz w:val="24"/>
                <w:szCs w:val="24"/>
              </w:rPr>
            </w:pPr>
            <w:r>
              <w:rPr>
                <w:rFonts w:ascii="宋体" w:eastAsia="宋体" w:hAnsi="宋体"/>
                <w:sz w:val="24"/>
                <w:szCs w:val="24"/>
              </w:rPr>
              <w:t>其他情形</w:t>
            </w:r>
          </w:p>
        </w:tc>
        <w:tc>
          <w:tcPr>
            <w:tcW w:w="5079" w:type="dxa"/>
          </w:tcPr>
          <w:p w:rsidR="00374865" w:rsidRDefault="00573BFF">
            <w:pPr>
              <w:pStyle w:val="null3"/>
              <w:rPr>
                <w:rFonts w:ascii="宋体" w:eastAsia="宋体" w:hAnsi="宋体" w:hint="default"/>
                <w:sz w:val="24"/>
                <w:szCs w:val="24"/>
              </w:rPr>
            </w:pPr>
            <w:r>
              <w:rPr>
                <w:rFonts w:ascii="宋体" w:eastAsia="宋体" w:hAnsi="宋体"/>
                <w:sz w:val="24"/>
                <w:szCs w:val="24"/>
              </w:rPr>
              <w:t>第五章招标内容及要求 "三、商务条件"全部内容均为不允许负偏离的实质性要求，不允许负偏离，否则将导致投标无效。</w:t>
            </w:r>
          </w:p>
        </w:tc>
      </w:tr>
    </w:tbl>
    <w:p w:rsidR="00374865" w:rsidRDefault="00573BFF">
      <w:pPr>
        <w:pStyle w:val="null3"/>
        <w:rPr>
          <w:rFonts w:ascii="宋体" w:eastAsia="宋体" w:hAnsi="宋体" w:hint="default"/>
          <w:sz w:val="24"/>
          <w:szCs w:val="24"/>
        </w:rPr>
      </w:pPr>
      <w:r>
        <w:rPr>
          <w:rFonts w:ascii="宋体" w:eastAsia="宋体" w:hAnsi="宋体"/>
          <w:sz w:val="24"/>
          <w:szCs w:val="24"/>
        </w:rPr>
        <w:t>附加符合性：无</w:t>
      </w:r>
    </w:p>
    <w:p w:rsidR="00374865" w:rsidRDefault="00573BFF">
      <w:pPr>
        <w:pStyle w:val="null3"/>
        <w:rPr>
          <w:rFonts w:ascii="宋体" w:eastAsia="宋体" w:hAnsi="宋体" w:hint="default"/>
          <w:sz w:val="24"/>
          <w:szCs w:val="24"/>
        </w:rPr>
      </w:pPr>
      <w:r>
        <w:rPr>
          <w:rFonts w:ascii="宋体" w:eastAsia="宋体" w:hAnsi="宋体"/>
          <w:sz w:val="24"/>
          <w:szCs w:val="24"/>
        </w:rPr>
        <w:t>价格符合性：无</w:t>
      </w:r>
    </w:p>
    <w:p w:rsidR="00374865" w:rsidRDefault="00374865">
      <w:pPr>
        <w:pStyle w:val="null3"/>
        <w:ind w:firstLine="480"/>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6.3澄清有关问题</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（3）电子投标文件报价出现前后不一致的，除招标文件另有规定外，按照下列规定修正：</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①开标一览表内容与电子投标文件中相应内容不一致的，以开标一览表为准；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②大写金额和小写金额不一致的，以大写金额为准；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③单价金额小数点或百分比有明显错位的，以开标一览表的总价为准，并修改单价；</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④总价金额与按照单价汇总金额不一致的，以单价金额计算结果为准。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（4）关于细微偏差</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（5）关于投标描述（即电子投标文件中描述的内容）</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①投标描述前后不一致且不涉及证明材料的：按照本章第6.3条第（1）、（2）款规定执行。</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②投标描述与证明材料不一致或多份证明材料之间不一致的：</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a.评标委员会将要求投标人进行书面澄清，并按照不利于投标人的内容进行评标。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6.4比较与评价</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（1）按照本章第7条载明的评标方法和标准，对符合性审查合格的电子投标文件进行比较与评价。</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（2）关于相同品牌产品（政府采购服务类项目不适用本条款规定）</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rsidR="00374865" w:rsidRDefault="00374865">
      <w:pPr>
        <w:pStyle w:val="null3"/>
        <w:ind w:firstLine="480"/>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b.招标文件未规定的，采取随机抽取方式确定，其他投标无效。</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a.招标文件规定的方式：</w:t>
      </w:r>
    </w:p>
    <w:p w:rsidR="00374865" w:rsidRDefault="00374865">
      <w:pPr>
        <w:pStyle w:val="null3"/>
        <w:ind w:firstLine="480"/>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b.招标文件未规定的，采取随机抽取方式确定，其他同品牌投标人不作为中标候选人。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③非单一产品采购项目，多家投标人提供的核心产品品牌相同的，按照本章第6.4条第（2）款第①、②规定处理。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（3）漏（缺）项</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①招标文件中要求列入报价的费用（含配置、功能），漏（缺）项的报价视为已经包括在投标总价中。</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②对多报项及赠送项的价格评标时不予核减，全部进入评标价评议。</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6.5推荐中标候选人：详见本章第7.2条规定。</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6.6编写评标报告</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（1）评标报告由评标委员会负责编写。</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（2）评标报告应包括下列内容：</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①招标公告刊登的媒体名称、开标日期和地点；</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②投标人名单和评标委员会成员名单；</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③评标方法和标准；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④开标记录和评标情况及说明，包括无效投标人名单及原因；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⑤评标结果，包括中标候选人名单或确定的中标人；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⑥其他需要说明的情况，包括但不限于：评标过程中投标人的澄清、说明或补正，评委更换等。</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6.8评委对需要共同认定的事项存在争议的，应按照少数服从多数的原则进行认定。持不同意见的评委应在评标报告上签署不同意见及理由，否则视为同意评标报告。</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6.9在评标过程中发现投标人有下列情形之一的，评标委员会应认定其投标无效，并书面报告本项目监督管理部门：</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（1）恶意串通（包括但不限于招标文件第三章第9.7条规定情形）；</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（2）妨碍其他投标人的竞争行为；</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（3）损害采购人或其他投标人的合法权益。</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6.10评标过程中，有下列情形之一的，应予废标：</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（1）符合性审查合格的投标人不足三家的；</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（2）有关法律、法规和规章规定废标的情形。</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※若废标，则本次采购活动结束，福建医科大学教育科技发展有限公司将依法组织后续采购活动（包括但不限于：重新招标、采用其他方式采购等）。</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7、评标方法和标准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lastRenderedPageBreak/>
        <w:t>7.1评标方法：</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采购包1：综合评分法</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7.2评标标准</w:t>
      </w:r>
    </w:p>
    <w:p w:rsidR="00374865" w:rsidRDefault="00573BFF">
      <w:pPr>
        <w:pStyle w:val="null3"/>
        <w:jc w:val="both"/>
        <w:rPr>
          <w:rFonts w:ascii="宋体" w:eastAsia="宋体" w:hAnsi="宋体" w:hint="default"/>
          <w:sz w:val="24"/>
          <w:szCs w:val="24"/>
        </w:rPr>
      </w:pPr>
      <w:r>
        <w:rPr>
          <w:rFonts w:ascii="宋体" w:eastAsia="宋体" w:hAnsi="宋体"/>
          <w:sz w:val="24"/>
          <w:szCs w:val="24"/>
        </w:rPr>
        <w:t>采购包1：综合评分法</w:t>
      </w:r>
    </w:p>
    <w:p w:rsidR="00374865" w:rsidRDefault="00573BFF">
      <w:pPr>
        <w:pStyle w:val="null3"/>
        <w:jc w:val="both"/>
        <w:rPr>
          <w:rFonts w:ascii="宋体" w:eastAsia="宋体" w:hAnsi="宋体" w:hint="default"/>
          <w:sz w:val="24"/>
          <w:szCs w:val="24"/>
        </w:rPr>
      </w:pPr>
      <w:r>
        <w:rPr>
          <w:rFonts w:ascii="宋体" w:eastAsia="宋体" w:hAnsi="宋体"/>
          <w:sz w:val="24"/>
          <w:szCs w:val="24"/>
        </w:rPr>
        <w:t>（1）投标文件满足招标文件全部实质性要求，且按照评审因素的量化指标评审得分（即评标总得分）最高的投标人为中标候选人。</w:t>
      </w:r>
    </w:p>
    <w:p w:rsidR="00374865" w:rsidRDefault="00573BFF">
      <w:pPr>
        <w:pStyle w:val="null3"/>
        <w:jc w:val="both"/>
        <w:rPr>
          <w:rFonts w:ascii="宋体" w:eastAsia="宋体" w:hAnsi="宋体" w:hint="default"/>
          <w:sz w:val="24"/>
          <w:szCs w:val="24"/>
        </w:rPr>
      </w:pPr>
      <w:r>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374865" w:rsidRDefault="00573BFF">
      <w:pPr>
        <w:pStyle w:val="null3"/>
        <w:jc w:val="both"/>
        <w:rPr>
          <w:rFonts w:ascii="宋体" w:eastAsia="宋体" w:hAnsi="宋体" w:hint="default"/>
          <w:sz w:val="24"/>
          <w:szCs w:val="24"/>
        </w:rPr>
      </w:pPr>
      <w:r>
        <w:rPr>
          <w:rFonts w:ascii="宋体" w:eastAsia="宋体" w:hAnsi="宋体"/>
          <w:sz w:val="24"/>
          <w:szCs w:val="24"/>
        </w:rPr>
        <w:t>各项评审因素的设置如下：</w:t>
      </w:r>
    </w:p>
    <w:p w:rsidR="00374865" w:rsidRDefault="00573BFF">
      <w:pPr>
        <w:pStyle w:val="null3"/>
        <w:jc w:val="both"/>
        <w:rPr>
          <w:rFonts w:ascii="宋体" w:eastAsia="宋体" w:hAnsi="宋体" w:hint="default"/>
          <w:sz w:val="24"/>
          <w:szCs w:val="24"/>
        </w:rPr>
      </w:pPr>
      <w:r>
        <w:rPr>
          <w:rFonts w:ascii="宋体" w:eastAsia="宋体" w:hAnsi="宋体"/>
          <w:sz w:val="24"/>
          <w:szCs w:val="24"/>
        </w:rPr>
        <w:t>价格项（F1×A1）满分为30.00分</w:t>
      </w:r>
    </w:p>
    <w:p w:rsidR="00374865" w:rsidRDefault="00573BFF">
      <w:pPr>
        <w:pStyle w:val="null3"/>
        <w:jc w:val="both"/>
        <w:rPr>
          <w:rFonts w:ascii="宋体" w:eastAsia="宋体" w:hAnsi="宋体" w:hint="default"/>
          <w:sz w:val="24"/>
          <w:szCs w:val="24"/>
        </w:rPr>
      </w:pPr>
      <w:r>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rsidR="00374865" w:rsidRDefault="00573BFF">
      <w:pPr>
        <w:pStyle w:val="null3"/>
        <w:jc w:val="both"/>
        <w:rPr>
          <w:rFonts w:ascii="宋体" w:eastAsia="宋体" w:hAnsi="宋体" w:hint="default"/>
          <w:sz w:val="24"/>
          <w:szCs w:val="24"/>
        </w:rPr>
      </w:pPr>
      <w:r>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374865">
        <w:tc>
          <w:tcPr>
            <w:tcW w:w="166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项目</w:t>
            </w:r>
          </w:p>
        </w:tc>
        <w:tc>
          <w:tcPr>
            <w:tcW w:w="166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适用对象</w:t>
            </w:r>
          </w:p>
        </w:tc>
        <w:tc>
          <w:tcPr>
            <w:tcW w:w="83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比例</w:t>
            </w:r>
          </w:p>
        </w:tc>
        <w:tc>
          <w:tcPr>
            <w:tcW w:w="4153"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描述</w:t>
            </w:r>
          </w:p>
        </w:tc>
      </w:tr>
      <w:tr w:rsidR="00374865">
        <w:tc>
          <w:tcPr>
            <w:tcW w:w="166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小型、微型企业，监狱企业，残疾人福利性单位</w:t>
            </w:r>
          </w:p>
        </w:tc>
        <w:tc>
          <w:tcPr>
            <w:tcW w:w="166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投标人或者联合体均为小型、微型企业</w:t>
            </w:r>
          </w:p>
        </w:tc>
        <w:tc>
          <w:tcPr>
            <w:tcW w:w="831" w:type="dxa"/>
          </w:tcPr>
          <w:p w:rsidR="00374865" w:rsidRDefault="00573BFF">
            <w:pPr>
              <w:pStyle w:val="null3"/>
              <w:jc w:val="right"/>
              <w:rPr>
                <w:rFonts w:ascii="宋体" w:eastAsia="宋体" w:hAnsi="宋体" w:hint="default"/>
                <w:sz w:val="24"/>
                <w:szCs w:val="24"/>
              </w:rPr>
            </w:pPr>
            <w:r>
              <w:rPr>
                <w:rFonts w:ascii="宋体" w:eastAsia="宋体" w:hAnsi="宋体"/>
                <w:sz w:val="24"/>
                <w:szCs w:val="24"/>
              </w:rPr>
              <w:t>15.00%</w:t>
            </w:r>
          </w:p>
        </w:tc>
        <w:tc>
          <w:tcPr>
            <w:tcW w:w="4153"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w:t>
            </w:r>
            <w:r>
              <w:rPr>
                <w:rFonts w:ascii="宋体" w:eastAsia="宋体" w:hAnsi="宋体"/>
                <w:sz w:val="24"/>
                <w:szCs w:val="24"/>
              </w:rPr>
              <w:lastRenderedPageBreak/>
              <w:t>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w:t>
            </w:r>
            <w:r>
              <w:rPr>
                <w:rFonts w:ascii="宋体" w:eastAsia="宋体" w:hAnsi="宋体"/>
                <w:sz w:val="24"/>
                <w:szCs w:val="24"/>
              </w:rPr>
              <w:lastRenderedPageBreak/>
              <w:t>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rsidR="00374865" w:rsidRDefault="00573BFF">
      <w:pPr>
        <w:pStyle w:val="null3"/>
        <w:jc w:val="both"/>
        <w:rPr>
          <w:rFonts w:ascii="宋体" w:eastAsia="宋体" w:hAnsi="宋体" w:hint="default"/>
          <w:sz w:val="24"/>
          <w:szCs w:val="24"/>
        </w:rPr>
      </w:pPr>
      <w:r>
        <w:rPr>
          <w:rFonts w:ascii="宋体" w:eastAsia="宋体" w:hAnsi="宋体"/>
          <w:sz w:val="24"/>
          <w:szCs w:val="24"/>
        </w:rPr>
        <w:lastRenderedPageBreak/>
        <w:t>其他：无</w:t>
      </w:r>
    </w:p>
    <w:p w:rsidR="00374865" w:rsidRDefault="00573BFF">
      <w:pPr>
        <w:pStyle w:val="null3"/>
        <w:jc w:val="both"/>
        <w:rPr>
          <w:rFonts w:ascii="宋体" w:eastAsia="宋体" w:hAnsi="宋体" w:hint="default"/>
          <w:sz w:val="24"/>
          <w:szCs w:val="24"/>
        </w:rPr>
      </w:pPr>
      <w:r>
        <w:rPr>
          <w:rFonts w:ascii="宋体" w:eastAsia="宋体" w:hAnsi="宋体"/>
          <w:sz w:val="24"/>
          <w:szCs w:val="24"/>
        </w:rPr>
        <w:t>技术项（F2×A2）满分为6</w:t>
      </w:r>
      <w:r>
        <w:rPr>
          <w:rFonts w:ascii="宋体" w:eastAsia="宋体" w:hAnsi="宋体" w:hint="default"/>
          <w:sz w:val="24"/>
          <w:szCs w:val="24"/>
        </w:rPr>
        <w:t>3</w:t>
      </w:r>
      <w:r>
        <w:rPr>
          <w:rFonts w:ascii="宋体" w:eastAsia="宋体" w:hAnsi="宋体"/>
          <w:sz w:val="24"/>
          <w:szCs w:val="24"/>
        </w:rPr>
        <w:t>.</w:t>
      </w:r>
      <w:r>
        <w:rPr>
          <w:rFonts w:ascii="宋体" w:eastAsia="宋体" w:hAnsi="宋体" w:hint="default"/>
          <w:sz w:val="24"/>
          <w:szCs w:val="24"/>
          <w:lang w:eastAsia="zh-CN"/>
        </w:rPr>
        <w:t>0</w:t>
      </w:r>
      <w:r>
        <w:rPr>
          <w:rFonts w:ascii="宋体" w:eastAsia="宋体" w:hAnsi="宋体"/>
          <w:sz w:val="24"/>
          <w:szCs w:val="24"/>
        </w:rPr>
        <w:t>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描述</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技术参数</w:t>
            </w:r>
          </w:p>
        </w:tc>
        <w:tc>
          <w:tcPr>
            <w:tcW w:w="993" w:type="dxa"/>
          </w:tcPr>
          <w:p w:rsidR="00374865" w:rsidRDefault="00573BFF">
            <w:pPr>
              <w:pStyle w:val="null3"/>
              <w:jc w:val="right"/>
              <w:rPr>
                <w:rFonts w:ascii="宋体" w:eastAsia="宋体" w:hAnsi="宋体" w:hint="default"/>
                <w:sz w:val="24"/>
                <w:szCs w:val="24"/>
                <w:lang w:eastAsia="zh-CN"/>
              </w:rPr>
            </w:pPr>
            <w:r>
              <w:rPr>
                <w:rFonts w:ascii="宋体" w:eastAsia="宋体" w:hAnsi="宋体"/>
                <w:sz w:val="24"/>
                <w:szCs w:val="24"/>
                <w:lang w:eastAsia="zh-CN"/>
              </w:rPr>
              <w:t>6</w:t>
            </w:r>
            <w:r w:rsidR="00C7689D">
              <w:rPr>
                <w:rFonts w:ascii="宋体" w:eastAsia="宋体" w:hAnsi="宋体" w:hint="default"/>
                <w:sz w:val="24"/>
                <w:szCs w:val="24"/>
                <w:lang w:eastAsia="zh-CN"/>
              </w:rPr>
              <w:t>1</w:t>
            </w:r>
            <w:r>
              <w:rPr>
                <w:rFonts w:ascii="宋体" w:eastAsia="宋体" w:hAnsi="宋体"/>
                <w:sz w:val="24"/>
                <w:szCs w:val="24"/>
                <w:lang w:eastAsia="zh-CN"/>
              </w:rPr>
              <w:t>.</w:t>
            </w:r>
            <w:r w:rsidR="00C7689D">
              <w:rPr>
                <w:rFonts w:ascii="宋体" w:eastAsia="宋体" w:hAnsi="宋体" w:hint="default"/>
                <w:sz w:val="24"/>
                <w:szCs w:val="24"/>
                <w:lang w:eastAsia="zh-CN"/>
              </w:rPr>
              <w:t>8</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w:t>
            </w:r>
            <w:r w:rsidR="00C7689D">
              <w:rPr>
                <w:rFonts w:ascii="宋体" w:eastAsia="宋体" w:hAnsi="宋体" w:hint="default"/>
                <w:sz w:val="24"/>
                <w:szCs w:val="24"/>
                <w:lang w:eastAsia="zh-CN"/>
              </w:rPr>
              <w:t>61.8</w:t>
            </w:r>
            <w:r>
              <w:rPr>
                <w:rFonts w:ascii="宋体" w:eastAsia="宋体" w:hAnsi="宋体"/>
                <w:sz w:val="24"/>
                <w:szCs w:val="24"/>
              </w:rPr>
              <w:t>分，标注“★”的</w:t>
            </w:r>
            <w:r>
              <w:rPr>
                <w:rFonts w:ascii="宋体" w:eastAsia="宋体" w:hAnsi="宋体"/>
                <w:sz w:val="24"/>
                <w:szCs w:val="24"/>
                <w:lang w:eastAsia="zh-CN"/>
              </w:rPr>
              <w:t>技术参数</w:t>
            </w:r>
            <w:r>
              <w:rPr>
                <w:rFonts w:ascii="宋体" w:eastAsia="宋体" w:hAnsi="宋体"/>
                <w:sz w:val="24"/>
                <w:szCs w:val="24"/>
              </w:rPr>
              <w:t>（共</w:t>
            </w:r>
            <w:r w:rsidR="00C7689D">
              <w:rPr>
                <w:rFonts w:ascii="宋体" w:eastAsia="宋体" w:hAnsi="宋体" w:hint="default"/>
                <w:sz w:val="24"/>
                <w:szCs w:val="24"/>
                <w:lang w:eastAsia="zh-CN"/>
              </w:rPr>
              <w:t>1</w:t>
            </w:r>
            <w:r>
              <w:rPr>
                <w:rFonts w:ascii="宋体" w:eastAsia="宋体" w:hAnsi="宋体"/>
                <w:sz w:val="24"/>
                <w:szCs w:val="24"/>
              </w:rPr>
              <w:t>项）为不允许负偏离的实质性要求，标注“▲”的</w:t>
            </w:r>
            <w:r>
              <w:rPr>
                <w:rFonts w:ascii="宋体" w:eastAsia="宋体" w:hAnsi="宋体"/>
                <w:sz w:val="24"/>
                <w:szCs w:val="24"/>
                <w:lang w:eastAsia="zh-CN"/>
              </w:rPr>
              <w:t>技术参数</w:t>
            </w:r>
            <w:r>
              <w:rPr>
                <w:rFonts w:ascii="宋体" w:eastAsia="宋体" w:hAnsi="宋体"/>
                <w:sz w:val="24"/>
                <w:szCs w:val="24"/>
              </w:rPr>
              <w:t>（共</w:t>
            </w:r>
            <w:r>
              <w:rPr>
                <w:rFonts w:ascii="宋体" w:eastAsia="宋体" w:hAnsi="宋体"/>
                <w:sz w:val="24"/>
                <w:szCs w:val="24"/>
                <w:lang w:eastAsia="zh-CN"/>
              </w:rPr>
              <w:t>10</w:t>
            </w:r>
            <w:r>
              <w:rPr>
                <w:rFonts w:ascii="宋体" w:eastAsia="宋体" w:hAnsi="宋体"/>
                <w:sz w:val="24"/>
                <w:szCs w:val="24"/>
              </w:rPr>
              <w:t>项）每负偏离一项扣</w:t>
            </w:r>
            <w:r>
              <w:rPr>
                <w:rFonts w:ascii="宋体" w:eastAsia="宋体" w:hAnsi="宋体"/>
                <w:sz w:val="24"/>
                <w:szCs w:val="24"/>
                <w:lang w:eastAsia="zh-CN"/>
              </w:rPr>
              <w:t>3</w:t>
            </w:r>
            <w:r>
              <w:rPr>
                <w:rFonts w:ascii="宋体" w:eastAsia="宋体" w:hAnsi="宋体"/>
                <w:sz w:val="24"/>
                <w:szCs w:val="24"/>
              </w:rPr>
              <w:t>分，未标注符号的</w:t>
            </w:r>
            <w:r>
              <w:rPr>
                <w:rFonts w:ascii="宋体" w:eastAsia="宋体" w:hAnsi="宋体"/>
                <w:sz w:val="24"/>
                <w:szCs w:val="24"/>
                <w:lang w:eastAsia="zh-CN"/>
              </w:rPr>
              <w:t>技术参数</w:t>
            </w:r>
            <w:r>
              <w:rPr>
                <w:rFonts w:ascii="宋体" w:eastAsia="宋体" w:hAnsi="宋体"/>
                <w:sz w:val="24"/>
                <w:szCs w:val="24"/>
              </w:rPr>
              <w:t>（共</w:t>
            </w:r>
            <w:r w:rsidR="00C7689D">
              <w:rPr>
                <w:rFonts w:ascii="宋体" w:eastAsia="宋体" w:hAnsi="宋体" w:hint="default"/>
                <w:sz w:val="24"/>
                <w:szCs w:val="24"/>
                <w:lang w:eastAsia="zh-CN"/>
              </w:rPr>
              <w:t>318</w:t>
            </w:r>
            <w:r>
              <w:rPr>
                <w:rFonts w:ascii="宋体" w:eastAsia="宋体" w:hAnsi="宋体"/>
                <w:sz w:val="24"/>
                <w:szCs w:val="24"/>
              </w:rPr>
              <w:t>项）每负偏离一项扣</w:t>
            </w:r>
            <w:r>
              <w:rPr>
                <w:rFonts w:ascii="宋体" w:eastAsia="宋体" w:hAnsi="宋体"/>
                <w:sz w:val="24"/>
                <w:szCs w:val="24"/>
                <w:lang w:eastAsia="zh-CN"/>
              </w:rPr>
              <w:t>0.1</w:t>
            </w:r>
            <w:r>
              <w:rPr>
                <w:rFonts w:ascii="宋体" w:eastAsia="宋体" w:hAnsi="宋体"/>
                <w:sz w:val="24"/>
                <w:szCs w:val="24"/>
              </w:rPr>
              <w:t>分，扣完为止。2、技术参数偏离表中的投标产品技术参数，若与政府有关职能管理部门所颁发的证件中的资料不一致的，按虚假应标处理。</w:t>
            </w:r>
          </w:p>
        </w:tc>
      </w:tr>
      <w:tr w:rsidR="00374865">
        <w:tc>
          <w:tcPr>
            <w:tcW w:w="1242" w:type="dxa"/>
          </w:tcPr>
          <w:p w:rsidR="00374865" w:rsidRDefault="00573BFF">
            <w:pPr>
              <w:pStyle w:val="null3"/>
              <w:jc w:val="both"/>
              <w:rPr>
                <w:rFonts w:ascii="宋体" w:eastAsia="宋体" w:hAnsi="宋体" w:hint="default"/>
                <w:sz w:val="24"/>
                <w:szCs w:val="24"/>
                <w:lang w:eastAsia="zh-CN"/>
              </w:rPr>
            </w:pPr>
            <w:r>
              <w:rPr>
                <w:rFonts w:ascii="宋体" w:eastAsia="宋体" w:hAnsi="宋体"/>
                <w:sz w:val="24"/>
                <w:szCs w:val="24"/>
                <w:lang w:eastAsia="zh-CN"/>
              </w:rPr>
              <w:t>实施方案</w:t>
            </w:r>
          </w:p>
        </w:tc>
        <w:tc>
          <w:tcPr>
            <w:tcW w:w="993" w:type="dxa"/>
          </w:tcPr>
          <w:p w:rsidR="00374865" w:rsidRDefault="00C7689D">
            <w:pPr>
              <w:pStyle w:val="null3"/>
              <w:jc w:val="right"/>
              <w:rPr>
                <w:rFonts w:ascii="宋体" w:eastAsia="宋体" w:hAnsi="宋体" w:hint="default"/>
                <w:sz w:val="24"/>
                <w:szCs w:val="24"/>
                <w:lang w:eastAsia="zh-CN"/>
              </w:rPr>
            </w:pPr>
            <w:r>
              <w:rPr>
                <w:rFonts w:ascii="宋体" w:eastAsia="宋体" w:hAnsi="宋体" w:hint="default"/>
                <w:sz w:val="24"/>
                <w:szCs w:val="24"/>
                <w:lang w:eastAsia="zh-CN"/>
              </w:rPr>
              <w:t>1.2</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cs="宋体"/>
                <w:sz w:val="24"/>
                <w:szCs w:val="24"/>
                <w:lang w:eastAsia="zh-CN" w:bidi="ar"/>
              </w:rPr>
              <w:t>根据各投标人提供的关于本项目实施方案进行评分（包含但不限于实际配置方案，安装实施方案，施工配合方案等）：方案完整详实、配置科学合理、安排切实可行的得</w:t>
            </w:r>
            <w:r w:rsidR="00C7689D">
              <w:rPr>
                <w:rFonts w:ascii="宋体" w:eastAsia="宋体" w:hAnsi="宋体" w:cs="宋体" w:hint="default"/>
                <w:sz w:val="24"/>
                <w:szCs w:val="24"/>
                <w:lang w:eastAsia="zh-CN" w:bidi="ar"/>
              </w:rPr>
              <w:t>1.2</w:t>
            </w:r>
            <w:r>
              <w:rPr>
                <w:rFonts w:ascii="宋体" w:eastAsia="宋体" w:hAnsi="宋体" w:cs="宋体"/>
                <w:sz w:val="24"/>
                <w:szCs w:val="24"/>
                <w:lang w:eastAsia="zh-CN" w:bidi="ar"/>
              </w:rPr>
              <w:t>分；</w:t>
            </w:r>
            <w:r>
              <w:rPr>
                <w:rFonts w:ascii="宋体" w:eastAsia="宋体" w:hAnsi="宋体"/>
                <w:sz w:val="24"/>
                <w:szCs w:val="28"/>
              </w:rPr>
              <w:t>方案</w:t>
            </w:r>
            <w:r>
              <w:rPr>
                <w:rFonts w:ascii="宋体" w:eastAsia="宋体" w:hAnsi="宋体"/>
                <w:sz w:val="24"/>
                <w:szCs w:val="28"/>
                <w:lang w:eastAsia="zh-CN"/>
              </w:rPr>
              <w:t>较详细</w:t>
            </w:r>
            <w:r>
              <w:rPr>
                <w:rFonts w:ascii="宋体" w:eastAsia="宋体" w:hAnsi="宋体"/>
                <w:sz w:val="24"/>
                <w:szCs w:val="28"/>
              </w:rPr>
              <w:t>、部分内容</w:t>
            </w:r>
            <w:r>
              <w:rPr>
                <w:rFonts w:ascii="宋体" w:eastAsia="宋体" w:hAnsi="宋体"/>
                <w:sz w:val="24"/>
                <w:szCs w:val="28"/>
                <w:lang w:eastAsia="zh-CN"/>
              </w:rPr>
              <w:t>可行的</w:t>
            </w:r>
            <w:r>
              <w:rPr>
                <w:rFonts w:ascii="宋体" w:eastAsia="宋体" w:hAnsi="宋体" w:cs="宋体"/>
                <w:sz w:val="24"/>
                <w:szCs w:val="24"/>
                <w:lang w:eastAsia="zh-CN" w:bidi="ar"/>
              </w:rPr>
              <w:t>得</w:t>
            </w:r>
            <w:r w:rsidR="00C7689D">
              <w:rPr>
                <w:rFonts w:ascii="宋体" w:eastAsia="宋体" w:hAnsi="宋体" w:cs="宋体" w:hint="default"/>
                <w:sz w:val="24"/>
                <w:szCs w:val="24"/>
                <w:lang w:eastAsia="zh-CN" w:bidi="ar"/>
              </w:rPr>
              <w:t>0.8</w:t>
            </w:r>
            <w:r>
              <w:rPr>
                <w:rFonts w:ascii="宋体" w:eastAsia="宋体" w:hAnsi="宋体" w:cs="宋体"/>
                <w:sz w:val="24"/>
                <w:szCs w:val="24"/>
                <w:lang w:eastAsia="zh-CN" w:bidi="ar"/>
              </w:rPr>
              <w:t>分；方案内容有缺漏，但不影响整体方案实施的得</w:t>
            </w:r>
            <w:r>
              <w:rPr>
                <w:rFonts w:ascii="宋体" w:eastAsia="宋体" w:hAnsi="宋体" w:cs="宋体" w:hint="default"/>
                <w:sz w:val="24"/>
                <w:szCs w:val="24"/>
                <w:lang w:eastAsia="zh-CN" w:bidi="ar"/>
              </w:rPr>
              <w:t>0.</w:t>
            </w:r>
            <w:r w:rsidR="00C7689D">
              <w:rPr>
                <w:rFonts w:ascii="宋体" w:eastAsia="宋体" w:hAnsi="宋体" w:cs="宋体" w:hint="default"/>
                <w:sz w:val="24"/>
                <w:szCs w:val="24"/>
                <w:lang w:eastAsia="zh-CN" w:bidi="ar"/>
              </w:rPr>
              <w:t>4</w:t>
            </w:r>
            <w:r>
              <w:rPr>
                <w:rFonts w:ascii="宋体" w:eastAsia="宋体" w:hAnsi="宋体" w:cs="宋体"/>
                <w:sz w:val="24"/>
                <w:szCs w:val="24"/>
                <w:lang w:eastAsia="zh-CN" w:bidi="ar"/>
              </w:rPr>
              <w:t>分；未提供不得分。</w:t>
            </w:r>
          </w:p>
        </w:tc>
      </w:tr>
    </w:tbl>
    <w:p w:rsidR="00374865" w:rsidRDefault="00573BFF">
      <w:pPr>
        <w:pStyle w:val="null3"/>
        <w:jc w:val="both"/>
        <w:rPr>
          <w:rFonts w:ascii="宋体" w:eastAsia="宋体" w:hAnsi="宋体" w:hint="default"/>
          <w:sz w:val="24"/>
          <w:szCs w:val="24"/>
        </w:rPr>
      </w:pPr>
      <w:r>
        <w:rPr>
          <w:rFonts w:ascii="宋体" w:eastAsia="宋体" w:hAnsi="宋体"/>
          <w:sz w:val="24"/>
          <w:szCs w:val="24"/>
        </w:rPr>
        <w:t>商务项（F3×A3）满分为</w:t>
      </w:r>
      <w:r>
        <w:rPr>
          <w:rFonts w:ascii="宋体" w:eastAsia="宋体" w:hAnsi="宋体" w:hint="default"/>
          <w:sz w:val="24"/>
          <w:szCs w:val="24"/>
          <w:lang w:eastAsia="zh-CN"/>
        </w:rPr>
        <w:t>7</w:t>
      </w:r>
      <w:r>
        <w:rPr>
          <w:rFonts w:ascii="宋体" w:eastAsia="宋体" w:hAnsi="宋体"/>
          <w:sz w:val="24"/>
          <w:szCs w:val="24"/>
        </w:rPr>
        <w:t>.</w:t>
      </w:r>
      <w:r>
        <w:rPr>
          <w:rFonts w:ascii="宋体" w:eastAsia="宋体" w:hAnsi="宋体" w:hint="default"/>
          <w:sz w:val="24"/>
          <w:szCs w:val="24"/>
          <w:lang w:eastAsia="zh-CN"/>
        </w:rPr>
        <w:t>0</w:t>
      </w:r>
      <w:r>
        <w:rPr>
          <w:rFonts w:ascii="宋体" w:eastAsia="宋体" w:hAnsi="宋体"/>
          <w:sz w:val="24"/>
          <w:szCs w:val="24"/>
        </w:rPr>
        <w:t>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描述</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保修期情况</w:t>
            </w:r>
          </w:p>
        </w:tc>
        <w:tc>
          <w:tcPr>
            <w:tcW w:w="993" w:type="dxa"/>
          </w:tcPr>
          <w:p w:rsidR="00374865" w:rsidRDefault="00573BFF">
            <w:pPr>
              <w:pStyle w:val="null3"/>
              <w:jc w:val="right"/>
              <w:rPr>
                <w:rFonts w:ascii="宋体" w:eastAsia="宋体" w:hAnsi="宋体" w:hint="default"/>
                <w:sz w:val="24"/>
                <w:szCs w:val="24"/>
              </w:rPr>
            </w:pPr>
            <w:r>
              <w:rPr>
                <w:rFonts w:ascii="宋体" w:eastAsia="宋体" w:hAnsi="宋体"/>
                <w:bCs/>
                <w:sz w:val="24"/>
                <w:szCs w:val="24"/>
              </w:rPr>
              <w:t>1</w:t>
            </w:r>
            <w:r>
              <w:rPr>
                <w:rFonts w:ascii="宋体" w:eastAsia="宋体" w:hAnsi="宋体" w:hint="default"/>
                <w:bCs/>
                <w:sz w:val="24"/>
                <w:szCs w:val="24"/>
              </w:rPr>
              <w:t>.0</w:t>
            </w:r>
            <w:r>
              <w:rPr>
                <w:rFonts w:ascii="宋体" w:eastAsia="宋体" w:hAnsi="宋体"/>
                <w:bCs/>
                <w:sz w:val="24"/>
                <w:szCs w:val="24"/>
              </w:rPr>
              <w:t>0</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根据投标人对投标货物免费保修期的承诺情况进行评分，在招标文件要求的基础上每增加1年，满分1分。</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售后服务方案</w:t>
            </w:r>
          </w:p>
        </w:tc>
        <w:tc>
          <w:tcPr>
            <w:tcW w:w="993" w:type="dxa"/>
          </w:tcPr>
          <w:p w:rsidR="00374865" w:rsidRDefault="00573BFF">
            <w:pPr>
              <w:pStyle w:val="null3"/>
              <w:jc w:val="right"/>
              <w:rPr>
                <w:rFonts w:ascii="宋体" w:eastAsia="宋体" w:hAnsi="宋体" w:hint="default"/>
                <w:sz w:val="24"/>
                <w:szCs w:val="24"/>
              </w:rPr>
            </w:pPr>
            <w:r>
              <w:rPr>
                <w:rFonts w:ascii="宋体" w:eastAsia="宋体" w:hAnsi="宋体" w:hint="default"/>
                <w:bCs/>
                <w:sz w:val="24"/>
                <w:szCs w:val="24"/>
              </w:rPr>
              <w:t>2</w:t>
            </w:r>
            <w:r>
              <w:rPr>
                <w:rFonts w:ascii="宋体" w:eastAsia="宋体" w:hAnsi="宋体"/>
                <w:bCs/>
                <w:sz w:val="24"/>
                <w:szCs w:val="24"/>
              </w:rPr>
              <w:t>.00</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Pr>
                <w:rFonts w:ascii="宋体" w:eastAsia="宋体" w:hAnsi="宋体" w:hint="default"/>
                <w:bCs/>
                <w:sz w:val="24"/>
                <w:szCs w:val="24"/>
              </w:rPr>
              <w:t>2</w:t>
            </w:r>
            <w:r>
              <w:rPr>
                <w:rFonts w:ascii="宋体" w:eastAsia="宋体" w:hAnsi="宋体"/>
                <w:bCs/>
                <w:sz w:val="24"/>
                <w:szCs w:val="24"/>
              </w:rPr>
              <w:t>分；提供的方案基本完整、较为详细具体、基本合理可行的得</w:t>
            </w:r>
            <w:r>
              <w:rPr>
                <w:rFonts w:ascii="宋体" w:eastAsia="宋体" w:hAnsi="宋体" w:hint="default"/>
                <w:bCs/>
                <w:sz w:val="24"/>
                <w:szCs w:val="24"/>
              </w:rPr>
              <w:t>1</w:t>
            </w:r>
            <w:r>
              <w:rPr>
                <w:rFonts w:ascii="宋体" w:eastAsia="宋体" w:hAnsi="宋体"/>
                <w:bCs/>
                <w:sz w:val="24"/>
                <w:szCs w:val="24"/>
              </w:rPr>
              <w:t>分；提供的方案较为简单、合理可行性一般的得</w:t>
            </w:r>
            <w:r>
              <w:rPr>
                <w:rFonts w:ascii="宋体" w:eastAsia="宋体" w:hAnsi="宋体" w:hint="default"/>
                <w:bCs/>
                <w:sz w:val="24"/>
                <w:szCs w:val="24"/>
              </w:rPr>
              <w:t>0.5</w:t>
            </w:r>
            <w:r>
              <w:rPr>
                <w:rFonts w:ascii="宋体" w:eastAsia="宋体" w:hAnsi="宋体"/>
                <w:bCs/>
                <w:sz w:val="24"/>
                <w:szCs w:val="24"/>
              </w:rPr>
              <w:t>分；差和未提供的不得分。</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lastRenderedPageBreak/>
              <w:t>技术培训方案</w:t>
            </w:r>
          </w:p>
        </w:tc>
        <w:tc>
          <w:tcPr>
            <w:tcW w:w="993" w:type="dxa"/>
          </w:tcPr>
          <w:p w:rsidR="00374865" w:rsidRDefault="00573BFF">
            <w:pPr>
              <w:pStyle w:val="null3"/>
              <w:jc w:val="right"/>
              <w:rPr>
                <w:rFonts w:ascii="宋体" w:eastAsia="宋体" w:hAnsi="宋体" w:hint="default"/>
                <w:sz w:val="24"/>
                <w:szCs w:val="24"/>
              </w:rPr>
            </w:pPr>
            <w:r>
              <w:rPr>
                <w:rFonts w:ascii="宋体" w:eastAsia="宋体" w:hAnsi="宋体" w:hint="default"/>
                <w:bCs/>
                <w:sz w:val="24"/>
                <w:szCs w:val="24"/>
                <w:lang w:eastAsia="zh-CN"/>
              </w:rPr>
              <w:t>1.0</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根据投标人提供的现场技术培训方案的可行性、合理性、实用性等方面满足招标文件的情况进行评分，投标人提供的现场技术培训方案，可行性、实用性强，方案合理的得</w:t>
            </w:r>
            <w:r>
              <w:rPr>
                <w:rFonts w:ascii="宋体" w:eastAsia="宋体" w:hAnsi="宋体" w:hint="default"/>
                <w:bCs/>
                <w:sz w:val="24"/>
                <w:szCs w:val="24"/>
                <w:lang w:eastAsia="zh-CN"/>
              </w:rPr>
              <w:t>1.0</w:t>
            </w:r>
            <w:r>
              <w:rPr>
                <w:rFonts w:ascii="宋体" w:eastAsia="宋体" w:hAnsi="宋体"/>
                <w:bCs/>
                <w:sz w:val="24"/>
                <w:szCs w:val="24"/>
              </w:rPr>
              <w:t>分；提供的方案较为简单、合理可行性一般的得</w:t>
            </w:r>
            <w:r>
              <w:rPr>
                <w:rFonts w:ascii="宋体" w:eastAsia="宋体" w:hAnsi="宋体" w:hint="default"/>
                <w:bCs/>
                <w:sz w:val="24"/>
                <w:szCs w:val="24"/>
              </w:rPr>
              <w:t>0.5</w:t>
            </w:r>
            <w:r>
              <w:rPr>
                <w:rFonts w:ascii="宋体" w:eastAsia="宋体" w:hAnsi="宋体"/>
                <w:bCs/>
                <w:sz w:val="24"/>
                <w:szCs w:val="24"/>
              </w:rPr>
              <w:t>分；差和未提供的不得分。</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产品质量保障以及供货保障</w:t>
            </w:r>
          </w:p>
        </w:tc>
        <w:tc>
          <w:tcPr>
            <w:tcW w:w="993" w:type="dxa"/>
          </w:tcPr>
          <w:p w:rsidR="00374865" w:rsidRDefault="00573BFF">
            <w:pPr>
              <w:pStyle w:val="null3"/>
              <w:jc w:val="right"/>
              <w:rPr>
                <w:rFonts w:ascii="宋体" w:eastAsia="宋体" w:hAnsi="宋体" w:hint="default"/>
                <w:sz w:val="24"/>
                <w:szCs w:val="24"/>
              </w:rPr>
            </w:pPr>
            <w:r>
              <w:rPr>
                <w:rFonts w:ascii="宋体" w:eastAsia="宋体" w:hAnsi="宋体" w:hint="default"/>
                <w:bCs/>
                <w:sz w:val="24"/>
                <w:szCs w:val="24"/>
              </w:rPr>
              <w:t>3</w:t>
            </w:r>
            <w:r>
              <w:rPr>
                <w:rFonts w:ascii="宋体" w:eastAsia="宋体" w:hAnsi="宋体"/>
                <w:bCs/>
                <w:sz w:val="24"/>
                <w:szCs w:val="24"/>
              </w:rPr>
              <w:t>.00</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bCs/>
                <w:sz w:val="24"/>
                <w:szCs w:val="24"/>
              </w:rPr>
              <w:t>根据各投标人所投产品质量保障以及供货保障等方面情况进行评分，质量保障以及供货保障完整详细的得</w:t>
            </w:r>
            <w:r>
              <w:rPr>
                <w:rFonts w:ascii="宋体" w:eastAsia="宋体" w:hAnsi="宋体" w:hint="default"/>
                <w:bCs/>
                <w:sz w:val="24"/>
                <w:szCs w:val="24"/>
              </w:rPr>
              <w:t>3</w:t>
            </w:r>
            <w:r>
              <w:rPr>
                <w:rFonts w:ascii="宋体" w:eastAsia="宋体" w:hAnsi="宋体"/>
                <w:bCs/>
                <w:sz w:val="24"/>
                <w:szCs w:val="24"/>
              </w:rPr>
              <w:t>分</w:t>
            </w:r>
            <w:r>
              <w:rPr>
                <w:rFonts w:ascii="宋体" w:eastAsia="宋体" w:hAnsi="宋体"/>
                <w:bCs/>
                <w:sz w:val="24"/>
                <w:szCs w:val="24"/>
                <w:lang w:eastAsia="zh-CN"/>
              </w:rPr>
              <w:t>；</w:t>
            </w:r>
            <w:r>
              <w:rPr>
                <w:rFonts w:ascii="宋体" w:eastAsia="宋体" w:hAnsi="宋体"/>
                <w:bCs/>
                <w:sz w:val="24"/>
                <w:szCs w:val="24"/>
              </w:rPr>
              <w:t>质量保障以及供货保障有缺漏，不完整但不影响项目实施的的得</w:t>
            </w:r>
            <w:r>
              <w:rPr>
                <w:rFonts w:ascii="宋体" w:eastAsia="宋体" w:hAnsi="宋体" w:hint="default"/>
                <w:bCs/>
                <w:sz w:val="24"/>
                <w:szCs w:val="24"/>
              </w:rPr>
              <w:t>2</w:t>
            </w:r>
            <w:r>
              <w:rPr>
                <w:rFonts w:ascii="宋体" w:eastAsia="宋体" w:hAnsi="宋体"/>
                <w:bCs/>
                <w:sz w:val="24"/>
                <w:szCs w:val="24"/>
              </w:rPr>
              <w:t>分</w:t>
            </w:r>
            <w:r>
              <w:rPr>
                <w:rFonts w:ascii="宋体" w:eastAsia="宋体" w:hAnsi="宋体"/>
                <w:bCs/>
                <w:sz w:val="24"/>
                <w:szCs w:val="24"/>
                <w:lang w:eastAsia="zh-CN"/>
              </w:rPr>
              <w:t>；提供的</w:t>
            </w:r>
            <w:r>
              <w:rPr>
                <w:rFonts w:ascii="宋体" w:eastAsia="宋体" w:hAnsi="宋体"/>
                <w:bCs/>
                <w:sz w:val="24"/>
                <w:szCs w:val="24"/>
              </w:rPr>
              <w:t>产品质量保障以及供货保障较为简单、合理可行性一般的得</w:t>
            </w:r>
            <w:r>
              <w:rPr>
                <w:rFonts w:ascii="宋体" w:eastAsia="宋体" w:hAnsi="宋体" w:hint="default"/>
                <w:bCs/>
                <w:sz w:val="24"/>
                <w:szCs w:val="24"/>
              </w:rPr>
              <w:t>1</w:t>
            </w:r>
            <w:r>
              <w:rPr>
                <w:rFonts w:ascii="宋体" w:eastAsia="宋体" w:hAnsi="宋体"/>
                <w:bCs/>
                <w:sz w:val="24"/>
                <w:szCs w:val="24"/>
              </w:rPr>
              <w:t>分；未提供说明的不得分。</w:t>
            </w:r>
          </w:p>
        </w:tc>
      </w:tr>
    </w:tbl>
    <w:p w:rsidR="00374865" w:rsidRDefault="00573BFF">
      <w:pPr>
        <w:pStyle w:val="null3"/>
        <w:jc w:val="both"/>
        <w:rPr>
          <w:rFonts w:ascii="宋体" w:eastAsia="宋体" w:hAnsi="宋体" w:hint="default"/>
          <w:sz w:val="24"/>
          <w:szCs w:val="24"/>
        </w:rPr>
      </w:pPr>
      <w:r>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项目</w:t>
            </w:r>
          </w:p>
        </w:tc>
        <w:tc>
          <w:tcPr>
            <w:tcW w:w="993"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分值</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描述</w:t>
            </w:r>
          </w:p>
        </w:tc>
      </w:tr>
      <w:tr w:rsidR="00374865">
        <w:tc>
          <w:tcPr>
            <w:tcW w:w="1242"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节能、环境标志产品</w:t>
            </w:r>
          </w:p>
        </w:tc>
        <w:tc>
          <w:tcPr>
            <w:tcW w:w="993" w:type="dxa"/>
          </w:tcPr>
          <w:p w:rsidR="00374865" w:rsidRDefault="00573BFF">
            <w:pPr>
              <w:pStyle w:val="null3"/>
              <w:jc w:val="right"/>
              <w:rPr>
                <w:rFonts w:ascii="宋体" w:eastAsia="宋体" w:hAnsi="宋体" w:hint="default"/>
                <w:sz w:val="24"/>
                <w:szCs w:val="24"/>
                <w:lang w:eastAsia="zh-CN"/>
              </w:rPr>
            </w:pPr>
            <w:r>
              <w:rPr>
                <w:rFonts w:ascii="宋体" w:eastAsia="宋体" w:hAnsi="宋体"/>
                <w:sz w:val="24"/>
                <w:szCs w:val="24"/>
              </w:rPr>
              <w:t>7.</w:t>
            </w:r>
            <w:r>
              <w:rPr>
                <w:rFonts w:ascii="宋体" w:eastAsia="宋体" w:hAnsi="宋体" w:hint="default"/>
                <w:sz w:val="24"/>
                <w:szCs w:val="24"/>
              </w:rPr>
              <w:t>44</w:t>
            </w:r>
          </w:p>
        </w:tc>
        <w:tc>
          <w:tcPr>
            <w:tcW w:w="6071" w:type="dxa"/>
          </w:tcPr>
          <w:p w:rsidR="00374865" w:rsidRDefault="00573BFF">
            <w:pPr>
              <w:pStyle w:val="null3"/>
              <w:jc w:val="both"/>
              <w:rPr>
                <w:rFonts w:ascii="宋体" w:eastAsia="宋体" w:hAnsi="宋体" w:hint="default"/>
                <w:sz w:val="24"/>
                <w:szCs w:val="24"/>
              </w:rPr>
            </w:pPr>
            <w:r>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374865" w:rsidRDefault="00573BFF">
      <w:pPr>
        <w:pStyle w:val="null3"/>
        <w:jc w:val="both"/>
        <w:rPr>
          <w:rFonts w:ascii="宋体" w:eastAsia="宋体" w:hAnsi="宋体" w:hint="default"/>
          <w:sz w:val="24"/>
          <w:szCs w:val="24"/>
        </w:rPr>
      </w:pPr>
      <w:r>
        <w:rPr>
          <w:rFonts w:ascii="宋体" w:eastAsia="宋体" w:hAnsi="宋体"/>
          <w:sz w:val="24"/>
          <w:szCs w:val="24"/>
        </w:rPr>
        <w:t>（4）中标候选人排列规则顺序如下：</w:t>
      </w:r>
    </w:p>
    <w:p w:rsidR="00374865" w:rsidRDefault="00573BFF">
      <w:pPr>
        <w:pStyle w:val="null3"/>
        <w:jc w:val="both"/>
        <w:rPr>
          <w:rFonts w:ascii="宋体" w:eastAsia="宋体" w:hAnsi="宋体" w:hint="default"/>
          <w:sz w:val="24"/>
          <w:szCs w:val="24"/>
        </w:rPr>
      </w:pPr>
      <w:r>
        <w:rPr>
          <w:rFonts w:ascii="宋体" w:eastAsia="宋体" w:hAnsi="宋体"/>
          <w:sz w:val="24"/>
          <w:szCs w:val="24"/>
        </w:rPr>
        <w:t>a.按照评标总得分（FA）由高到低顺序排列。</w:t>
      </w:r>
    </w:p>
    <w:p w:rsidR="00374865" w:rsidRDefault="00573BFF">
      <w:pPr>
        <w:pStyle w:val="null3"/>
        <w:jc w:val="both"/>
        <w:rPr>
          <w:rFonts w:ascii="宋体" w:eastAsia="宋体" w:hAnsi="宋体" w:hint="default"/>
          <w:sz w:val="24"/>
          <w:szCs w:val="24"/>
        </w:rPr>
      </w:pPr>
      <w:r>
        <w:rPr>
          <w:rFonts w:ascii="宋体" w:eastAsia="宋体" w:hAnsi="宋体"/>
          <w:sz w:val="24"/>
          <w:szCs w:val="24"/>
        </w:rPr>
        <w:t>b.评标总得分（FA）相同的，按照评标价（即价格扣除后的投标报价）由低到高顺序排列。</w:t>
      </w:r>
    </w:p>
    <w:p w:rsidR="00374865" w:rsidRDefault="00573BFF">
      <w:pPr>
        <w:pStyle w:val="null3"/>
        <w:jc w:val="both"/>
        <w:rPr>
          <w:rFonts w:ascii="宋体" w:eastAsia="宋体" w:hAnsi="宋体" w:hint="default"/>
          <w:sz w:val="24"/>
          <w:szCs w:val="24"/>
        </w:rPr>
      </w:pPr>
      <w:r>
        <w:rPr>
          <w:rFonts w:ascii="宋体" w:eastAsia="宋体" w:hAnsi="宋体"/>
          <w:sz w:val="24"/>
          <w:szCs w:val="24"/>
        </w:rPr>
        <w:t>c.评标总得分（FA）且评标价（即价格扣除后的投标报价）相同的并列。</w:t>
      </w:r>
    </w:p>
    <w:p w:rsidR="00374865" w:rsidRDefault="00374865">
      <w:pPr>
        <w:pStyle w:val="null3"/>
        <w:jc w:val="both"/>
        <w:rPr>
          <w:rFonts w:ascii="宋体" w:eastAsia="宋体" w:hAnsi="宋体" w:hint="default"/>
          <w:sz w:val="24"/>
          <w:szCs w:val="24"/>
        </w:rPr>
      </w:pPr>
    </w:p>
    <w:p w:rsidR="00374865" w:rsidRDefault="00573BFF">
      <w:pPr>
        <w:pStyle w:val="null3"/>
        <w:jc w:val="both"/>
        <w:rPr>
          <w:rFonts w:ascii="宋体" w:eastAsia="宋体" w:hAnsi="宋体" w:hint="default"/>
          <w:sz w:val="24"/>
          <w:szCs w:val="24"/>
        </w:rPr>
      </w:pPr>
      <w:r>
        <w:rPr>
          <w:rFonts w:ascii="宋体" w:eastAsia="宋体" w:hAnsi="宋体"/>
          <w:sz w:val="24"/>
          <w:szCs w:val="24"/>
        </w:rPr>
        <w:t>8、其他规定</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8.1评标应全程保密且不得透露给任一投标人或与评标工作无关的人员。</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8.2评标将进行全程实时录音录像，录音录像资料随采购文件一并存档。</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8.4其他：无</w:t>
      </w: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573BFF">
      <w:pPr>
        <w:rPr>
          <w:rFonts w:ascii="宋体" w:eastAsia="宋体" w:hAnsi="宋体"/>
          <w:b/>
          <w:sz w:val="36"/>
        </w:rPr>
      </w:pPr>
      <w:r>
        <w:rPr>
          <w:rFonts w:ascii="宋体" w:eastAsia="宋体" w:hAnsi="宋体"/>
          <w:b/>
          <w:sz w:val="36"/>
        </w:rPr>
        <w:br w:type="page"/>
      </w:r>
    </w:p>
    <w:p w:rsidR="00374865" w:rsidRDefault="00573BFF">
      <w:pPr>
        <w:pStyle w:val="null3"/>
        <w:jc w:val="center"/>
        <w:outlineLvl w:val="1"/>
        <w:rPr>
          <w:rFonts w:ascii="宋体" w:eastAsia="宋体" w:hAnsi="宋体" w:hint="default"/>
          <w:sz w:val="24"/>
          <w:szCs w:val="24"/>
        </w:rPr>
      </w:pPr>
      <w:r>
        <w:rPr>
          <w:rFonts w:ascii="宋体" w:eastAsia="宋体" w:hAnsi="宋体"/>
          <w:b/>
          <w:sz w:val="36"/>
        </w:rPr>
        <w:lastRenderedPageBreak/>
        <w:t>第五章 招标内容及要求</w:t>
      </w:r>
    </w:p>
    <w:p w:rsidR="00374865" w:rsidRDefault="00573BFF">
      <w:pPr>
        <w:pStyle w:val="null3"/>
        <w:spacing w:line="440" w:lineRule="exact"/>
        <w:jc w:val="both"/>
        <w:outlineLvl w:val="2"/>
        <w:rPr>
          <w:rFonts w:ascii="宋体" w:eastAsia="宋体" w:hAnsi="宋体" w:hint="default"/>
          <w:b/>
          <w:bCs/>
          <w:sz w:val="24"/>
          <w:szCs w:val="24"/>
        </w:rPr>
      </w:pPr>
      <w:r>
        <w:rPr>
          <w:rFonts w:ascii="宋体" w:eastAsia="宋体" w:hAnsi="宋体"/>
          <w:b/>
          <w:bCs/>
          <w:sz w:val="24"/>
          <w:szCs w:val="24"/>
        </w:rPr>
        <w:t>一、项目概况（采购标的）</w:t>
      </w:r>
    </w:p>
    <w:p w:rsidR="00374865" w:rsidRDefault="00573BFF">
      <w:pPr>
        <w:pStyle w:val="null3"/>
        <w:spacing w:line="440" w:lineRule="exact"/>
        <w:ind w:firstLineChars="300" w:firstLine="720"/>
        <w:jc w:val="both"/>
        <w:rPr>
          <w:rFonts w:ascii="宋体" w:eastAsia="宋体" w:hAnsi="宋体" w:cs="宋体" w:hint="default"/>
          <w:sz w:val="24"/>
          <w:szCs w:val="24"/>
        </w:rPr>
      </w:pPr>
      <w:r>
        <w:rPr>
          <w:rFonts w:ascii="宋体" w:eastAsia="宋体" w:hAnsi="宋体" w:cs="宋体"/>
          <w:sz w:val="24"/>
          <w:szCs w:val="24"/>
          <w:lang w:eastAsia="zh-CN"/>
        </w:rPr>
        <w:t>1.</w:t>
      </w:r>
      <w:r>
        <w:rPr>
          <w:rFonts w:ascii="宋体" w:eastAsia="宋体" w:hAnsi="宋体" w:cs="宋体"/>
          <w:sz w:val="24"/>
          <w:szCs w:val="24"/>
        </w:rPr>
        <w:t>本次招标的</w:t>
      </w:r>
      <w:r>
        <w:rPr>
          <w:rFonts w:ascii="宋体" w:eastAsia="宋体" w:hAnsi="宋体" w:cs="宋体"/>
          <w:sz w:val="24"/>
          <w:szCs w:val="24"/>
          <w:lang w:eastAsia="zh-CN"/>
        </w:rPr>
        <w:t>项目为南安市医院新院区关于药房设备等一批医疗设备采购项目</w:t>
      </w:r>
      <w:r>
        <w:rPr>
          <w:rFonts w:ascii="宋体" w:eastAsia="宋体" w:hAnsi="宋体" w:cs="宋体"/>
          <w:sz w:val="24"/>
          <w:szCs w:val="24"/>
        </w:rPr>
        <w:t>。</w:t>
      </w:r>
      <w:r>
        <w:rPr>
          <w:rFonts w:ascii="宋体" w:eastAsia="宋体" w:hAnsi="宋体" w:cs="宋体"/>
          <w:sz w:val="24"/>
          <w:szCs w:val="24"/>
          <w:lang w:eastAsia="zh-CN"/>
        </w:rPr>
        <w:t>各投标人所投设备</w:t>
      </w:r>
      <w:r>
        <w:rPr>
          <w:rFonts w:ascii="宋体" w:eastAsia="宋体" w:hAnsi="宋体" w:cs="宋体"/>
          <w:sz w:val="24"/>
          <w:szCs w:val="24"/>
        </w:rPr>
        <w:t>应具有配置齐全、性能稳定、操作简便安全，具良好的升级能力。希投标方提供贵公司近年最新的设备，且需配备完整。</w:t>
      </w:r>
    </w:p>
    <w:p w:rsidR="00374865" w:rsidRPr="00731C6A" w:rsidRDefault="00573BFF">
      <w:pPr>
        <w:pStyle w:val="null3"/>
        <w:spacing w:line="440" w:lineRule="exact"/>
        <w:ind w:firstLineChars="300" w:firstLine="720"/>
        <w:jc w:val="both"/>
        <w:rPr>
          <w:rFonts w:ascii="宋体" w:eastAsia="宋体" w:hAnsi="宋体" w:cs="宋体" w:hint="default"/>
          <w:sz w:val="24"/>
          <w:lang w:eastAsia="zh-CN"/>
        </w:rPr>
      </w:pPr>
      <w:r w:rsidRPr="00731C6A">
        <w:rPr>
          <w:rFonts w:ascii="宋体" w:eastAsia="宋体" w:hAnsi="宋体" w:cs="宋体"/>
          <w:sz w:val="24"/>
          <w:lang w:eastAsia="zh-CN"/>
        </w:rPr>
        <w:t>2</w:t>
      </w:r>
      <w:r w:rsidRPr="00731C6A">
        <w:rPr>
          <w:rFonts w:ascii="宋体" w:eastAsia="宋体" w:hAnsi="宋体" w:cs="宋体" w:hint="default"/>
          <w:sz w:val="24"/>
          <w:lang w:eastAsia="zh-CN"/>
        </w:rPr>
        <w:t>.</w:t>
      </w:r>
      <w:r w:rsidRPr="00731C6A">
        <w:rPr>
          <w:rFonts w:ascii="宋体" w:eastAsia="宋体" w:hAnsi="宋体" w:cs="宋体"/>
          <w:sz w:val="24"/>
          <w:lang w:eastAsia="zh-CN"/>
        </w:rPr>
        <w:t>本项目包含</w:t>
      </w:r>
      <w:proofErr w:type="gramStart"/>
      <w:r w:rsidRPr="00731C6A">
        <w:rPr>
          <w:rFonts w:ascii="宋体" w:eastAsia="宋体" w:hAnsi="宋体" w:cs="宋体"/>
          <w:sz w:val="24"/>
          <w:lang w:eastAsia="zh-CN"/>
        </w:rPr>
        <w:t>静配中心</w:t>
      </w:r>
      <w:proofErr w:type="gramEnd"/>
      <w:r w:rsidRPr="00731C6A">
        <w:rPr>
          <w:rFonts w:ascii="宋体" w:eastAsia="宋体" w:hAnsi="宋体" w:cs="宋体"/>
          <w:sz w:val="24"/>
          <w:lang w:eastAsia="zh-CN"/>
        </w:rPr>
        <w:t>新建及设备采购、</w:t>
      </w:r>
      <w:proofErr w:type="gramStart"/>
      <w:r w:rsidRPr="00731C6A">
        <w:rPr>
          <w:rFonts w:ascii="宋体" w:eastAsia="宋体" w:hAnsi="宋体" w:cs="宋体"/>
          <w:sz w:val="24"/>
          <w:lang w:eastAsia="zh-CN"/>
        </w:rPr>
        <w:t>静配中心</w:t>
      </w:r>
      <w:proofErr w:type="gramEnd"/>
      <w:r w:rsidRPr="00731C6A">
        <w:rPr>
          <w:rFonts w:ascii="宋体" w:eastAsia="宋体" w:hAnsi="宋体" w:cs="宋体"/>
          <w:sz w:val="24"/>
          <w:lang w:eastAsia="zh-CN"/>
        </w:rPr>
        <w:t>运行保障服务，药房设备采购安装等内容（包含但不</w:t>
      </w:r>
      <w:proofErr w:type="gramStart"/>
      <w:r w:rsidRPr="00731C6A">
        <w:rPr>
          <w:rFonts w:ascii="宋体" w:eastAsia="宋体" w:hAnsi="宋体" w:cs="宋体"/>
          <w:sz w:val="24"/>
          <w:lang w:eastAsia="zh-CN"/>
        </w:rPr>
        <w:t>限于静配中心</w:t>
      </w:r>
      <w:proofErr w:type="gramEnd"/>
      <w:r w:rsidRPr="00731C6A">
        <w:rPr>
          <w:rFonts w:ascii="宋体" w:eastAsia="宋体" w:hAnsi="宋体" w:cs="宋体"/>
          <w:sz w:val="24"/>
          <w:lang w:eastAsia="zh-CN"/>
        </w:rPr>
        <w:t>，药房设备深化设计）中标人应对所涉及的场地进行深化设计，出具深化设计施工图和效果图，经采购人确认后方可施工。其他未尽事宜按国家相关标准、规范进行设计施工。</w:t>
      </w:r>
    </w:p>
    <w:p w:rsidR="00374865" w:rsidRDefault="00573BFF">
      <w:pPr>
        <w:pStyle w:val="null3"/>
        <w:spacing w:line="440" w:lineRule="exact"/>
        <w:ind w:firstLineChars="300" w:firstLine="720"/>
        <w:jc w:val="both"/>
        <w:rPr>
          <w:rFonts w:ascii="宋体" w:eastAsia="宋体" w:hAnsi="宋体" w:cs="宋体" w:hint="default"/>
          <w:sz w:val="24"/>
          <w:szCs w:val="24"/>
          <w:lang w:eastAsia="zh-CN"/>
        </w:rPr>
      </w:pPr>
      <w:r>
        <w:rPr>
          <w:rFonts w:ascii="宋体" w:eastAsia="宋体" w:hAnsi="宋体" w:cs="宋体" w:hint="default"/>
          <w:sz w:val="24"/>
          <w:szCs w:val="24"/>
          <w:lang w:eastAsia="zh-CN"/>
        </w:rPr>
        <w:t>3</w:t>
      </w:r>
      <w:r>
        <w:rPr>
          <w:rFonts w:ascii="宋体" w:eastAsia="宋体" w:hAnsi="宋体" w:cs="宋体"/>
          <w:sz w:val="24"/>
          <w:szCs w:val="24"/>
          <w:lang w:eastAsia="zh-CN"/>
        </w:rPr>
        <w:t>.投标人</w:t>
      </w:r>
      <w:r>
        <w:rPr>
          <w:rFonts w:ascii="宋体" w:eastAsia="宋体" w:hAnsi="宋体" w:cs="宋体"/>
          <w:sz w:val="24"/>
          <w:szCs w:val="24"/>
        </w:rPr>
        <w:t>设备安装</w:t>
      </w:r>
      <w:r>
        <w:rPr>
          <w:rFonts w:ascii="宋体" w:eastAsia="宋体" w:hAnsi="宋体" w:cs="宋体"/>
          <w:sz w:val="24"/>
          <w:szCs w:val="24"/>
          <w:lang w:eastAsia="zh-CN"/>
        </w:rPr>
        <w:t>须</w:t>
      </w:r>
      <w:r>
        <w:rPr>
          <w:rFonts w:ascii="宋体" w:eastAsia="宋体" w:hAnsi="宋体" w:cs="宋体"/>
          <w:sz w:val="24"/>
          <w:szCs w:val="24"/>
        </w:rPr>
        <w:t>配合场地平面图和水电施工图设计</w:t>
      </w:r>
      <w:r>
        <w:rPr>
          <w:rFonts w:ascii="宋体" w:eastAsia="宋体" w:hAnsi="宋体" w:cs="宋体"/>
          <w:sz w:val="24"/>
          <w:szCs w:val="24"/>
          <w:lang w:eastAsia="zh-CN"/>
        </w:rPr>
        <w:t>，开放接口与医院管理软件免费对接。</w:t>
      </w:r>
    </w:p>
    <w:p w:rsidR="00374865" w:rsidRDefault="00573BFF">
      <w:pPr>
        <w:pStyle w:val="null3"/>
        <w:spacing w:line="440" w:lineRule="exact"/>
        <w:ind w:firstLineChars="300" w:firstLine="723"/>
        <w:jc w:val="both"/>
        <w:rPr>
          <w:rFonts w:ascii="宋体" w:eastAsia="宋体" w:hAnsi="宋体" w:cs="宋体" w:hint="default"/>
          <w:b/>
          <w:bCs/>
          <w:sz w:val="24"/>
        </w:rPr>
      </w:pPr>
      <w:r>
        <w:rPr>
          <w:rFonts w:ascii="宋体" w:eastAsia="宋体" w:hAnsi="宋体" w:cs="宋体"/>
          <w:b/>
          <w:bCs/>
          <w:sz w:val="24"/>
        </w:rPr>
        <w:t>投标人需根据技术和服务要求部分具体品目及数量在报价文件分项报价处另附详细分项报价表，并上传至系统价格扣除节点。</w:t>
      </w:r>
    </w:p>
    <w:p w:rsidR="00374865" w:rsidRDefault="00573BFF">
      <w:pPr>
        <w:pStyle w:val="null3"/>
        <w:spacing w:line="440" w:lineRule="exact"/>
        <w:jc w:val="both"/>
        <w:outlineLvl w:val="2"/>
        <w:rPr>
          <w:rFonts w:ascii="宋体" w:eastAsia="宋体" w:hAnsi="宋体" w:hint="default"/>
          <w:b/>
          <w:bCs/>
          <w:sz w:val="24"/>
          <w:szCs w:val="24"/>
        </w:rPr>
      </w:pPr>
      <w:r>
        <w:rPr>
          <w:rFonts w:ascii="宋体" w:eastAsia="宋体" w:hAnsi="宋体"/>
          <w:b/>
          <w:bCs/>
          <w:sz w:val="24"/>
          <w:szCs w:val="24"/>
        </w:rPr>
        <w:t>二、技术和服务要求（以“★”标示的内容为不允许负偏离的实质性要求）</w:t>
      </w:r>
    </w:p>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序号一、</w:t>
      </w:r>
      <w:proofErr w:type="gramStart"/>
      <w:r>
        <w:rPr>
          <w:rFonts w:ascii="宋体" w:eastAsia="宋体" w:hAnsi="宋体" w:cs="宋体" w:hint="eastAsia"/>
          <w:b/>
          <w:bCs/>
          <w:color w:val="333333"/>
          <w:sz w:val="28"/>
          <w:szCs w:val="28"/>
          <w:shd w:val="clear" w:color="auto" w:fill="FFFFFF"/>
        </w:rPr>
        <w:t>静配中心</w:t>
      </w:r>
      <w:proofErr w:type="gramEnd"/>
      <w:r>
        <w:rPr>
          <w:rFonts w:ascii="宋体" w:eastAsia="宋体" w:hAnsi="宋体" w:cs="宋体" w:hint="eastAsia"/>
          <w:b/>
          <w:bCs/>
          <w:color w:val="333333"/>
          <w:sz w:val="28"/>
          <w:szCs w:val="28"/>
          <w:shd w:val="clear" w:color="auto" w:fill="FFFFFF"/>
        </w:rPr>
        <w:t>设备包：</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（1）智能成品分拣机 1台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1.基本要求：将成品输液自动分拣至各个病区。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2.设备配置：整套设备装置至少集成包含如下单元：操作控制台、控制系统、智能分拣传输带、智能分拣箱，内置扫描识别系统。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3.连接方式：控制软件可与医院PIVAS管理软件实现无缝连接，按照处方信息发放药品。</w:t>
      </w:r>
    </w:p>
    <w:p w:rsidR="00F33B17" w:rsidRDefault="001179B5" w:rsidP="00F33B17">
      <w:pPr>
        <w:spacing w:line="360" w:lineRule="auto"/>
        <w:rPr>
          <w:rFonts w:ascii="宋体" w:eastAsia="宋体" w:hAnsi="宋体" w:cs="宋体"/>
          <w:sz w:val="24"/>
        </w:rPr>
      </w:pPr>
      <w:r>
        <w:rPr>
          <w:rFonts w:ascii="宋体" w:eastAsia="宋体" w:hAnsi="宋体" w:cs="宋体"/>
          <w:sz w:val="24"/>
        </w:rPr>
        <w:t>4</w:t>
      </w:r>
      <w:r w:rsidR="00F33B17">
        <w:rPr>
          <w:rFonts w:ascii="宋体" w:eastAsia="宋体" w:hAnsi="宋体" w:cs="宋体" w:hint="eastAsia"/>
          <w:sz w:val="24"/>
        </w:rPr>
        <w:t>.连接方式：控制软件可与医院PIVAS管理软件实现无缝连接，按照处方信息发放药品。</w:t>
      </w:r>
    </w:p>
    <w:p w:rsidR="00F33B17" w:rsidRDefault="00F33B17" w:rsidP="00F33B17">
      <w:pPr>
        <w:spacing w:line="360" w:lineRule="auto"/>
        <w:rPr>
          <w:rFonts w:ascii="宋体" w:eastAsia="宋体" w:hAnsi="宋体" w:cs="宋体"/>
          <w:sz w:val="24"/>
          <w:highlight w:val="yellow"/>
        </w:rPr>
      </w:pPr>
      <w:r>
        <w:rPr>
          <w:rFonts w:ascii="宋体" w:eastAsia="宋体" w:hAnsi="宋体" w:cs="宋体" w:hint="eastAsia"/>
          <w:sz w:val="24"/>
        </w:rPr>
        <w:t>▲</w:t>
      </w:r>
      <w:r w:rsidR="001179B5">
        <w:rPr>
          <w:rFonts w:ascii="宋体" w:eastAsia="宋体" w:hAnsi="宋体" w:cs="宋体"/>
          <w:sz w:val="24"/>
        </w:rPr>
        <w:t>5</w:t>
      </w:r>
      <w:r>
        <w:rPr>
          <w:rFonts w:ascii="宋体" w:eastAsia="宋体" w:hAnsi="宋体" w:cs="宋体" w:hint="eastAsia"/>
          <w:sz w:val="24"/>
        </w:rPr>
        <w:t>.设备结构：设备具有模块化组合使用的功能，由于使用场地受限整体设备占地面积≤2.1㎡。整机设备为多层结构。（提供现场使用照片和客户信息）</w:t>
      </w:r>
    </w:p>
    <w:p w:rsidR="00F33B17" w:rsidRDefault="001179B5" w:rsidP="00F33B17">
      <w:pPr>
        <w:spacing w:line="360" w:lineRule="auto"/>
        <w:rPr>
          <w:rFonts w:ascii="宋体" w:eastAsia="宋体" w:hAnsi="宋体" w:cs="宋体"/>
          <w:sz w:val="24"/>
        </w:rPr>
      </w:pPr>
      <w:r>
        <w:rPr>
          <w:rFonts w:ascii="宋体" w:eastAsia="宋体" w:hAnsi="宋体" w:cs="宋体"/>
          <w:sz w:val="24"/>
        </w:rPr>
        <w:t>6</w:t>
      </w:r>
      <w:r w:rsidR="00F33B17">
        <w:rPr>
          <w:rFonts w:ascii="宋体" w:eastAsia="宋体" w:hAnsi="宋体" w:cs="宋体" w:hint="eastAsia"/>
          <w:sz w:val="24"/>
        </w:rPr>
        <w:t>.自动计数监控：输液成品分拣时，系统自动监控，并在屏幕上显示分拣成品的数量。</w:t>
      </w:r>
    </w:p>
    <w:p w:rsidR="00F33B17" w:rsidRDefault="001179B5" w:rsidP="00F33B17">
      <w:pPr>
        <w:spacing w:line="360" w:lineRule="auto"/>
        <w:rPr>
          <w:rFonts w:ascii="宋体" w:eastAsia="宋体" w:hAnsi="宋体" w:cs="宋体"/>
          <w:sz w:val="24"/>
        </w:rPr>
      </w:pPr>
      <w:r>
        <w:rPr>
          <w:rFonts w:ascii="宋体" w:eastAsia="宋体" w:hAnsi="宋体" w:cs="宋体"/>
          <w:sz w:val="24"/>
        </w:rPr>
        <w:t>7</w:t>
      </w:r>
      <w:r w:rsidR="00F33B17">
        <w:rPr>
          <w:rFonts w:ascii="宋体" w:eastAsia="宋体" w:hAnsi="宋体" w:cs="宋体" w:hint="eastAsia"/>
          <w:sz w:val="24"/>
        </w:rPr>
        <w:t>.满筐提示功能：软件具有定量定容功能，分拣数量达到设定值后，设备自动停止运行，并通过语音、触摸显示屏提醒工作人员，避免输液袋堆积、落地等现象发生。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7.设备架构：多层收集结构，方便收纳。</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8.分拣速度：1500-2000袋/小时。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9.存储箱分布方式：环绕式主机存储模式，方便拣选。</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▲10.采用光电检测，机械手分拣方式，机械手可自由寻址分拣输液至每个指定的储药位。（提供现场使用照片和客户信息）</w:t>
      </w:r>
    </w:p>
    <w:p w:rsidR="00F33B17" w:rsidRDefault="00F33B17" w:rsidP="00F33B17">
      <w:pPr>
        <w:numPr>
          <w:ilvl w:val="0"/>
          <w:numId w:val="13"/>
        </w:numPr>
        <w:spacing w:line="360" w:lineRule="auto"/>
        <w:rPr>
          <w:rFonts w:ascii="宋体" w:eastAsia="宋体" w:hAnsi="宋体" w:cs="宋体"/>
          <w:sz w:val="24"/>
        </w:rPr>
      </w:pPr>
      <w:r>
        <w:rPr>
          <w:rFonts w:ascii="宋体" w:eastAsia="宋体" w:hAnsi="宋体" w:cs="宋体" w:hint="eastAsia"/>
          <w:sz w:val="24"/>
        </w:rPr>
        <w:t>设备消毒处理：设备整体外壳采用吸合式向上打开方式，方便操作人员</w:t>
      </w:r>
      <w:proofErr w:type="gramStart"/>
      <w:r>
        <w:rPr>
          <w:rFonts w:ascii="宋体" w:eastAsia="宋体" w:hAnsi="宋体" w:cs="宋体" w:hint="eastAsia"/>
          <w:sz w:val="24"/>
        </w:rPr>
        <w:t>按照院感要求</w:t>
      </w:r>
      <w:proofErr w:type="gramEnd"/>
      <w:r>
        <w:rPr>
          <w:rFonts w:ascii="宋体" w:eastAsia="宋体" w:hAnsi="宋体" w:cs="宋体" w:hint="eastAsia"/>
          <w:sz w:val="24"/>
        </w:rPr>
        <w:t>清洁消毒设备内部。</w:t>
      </w:r>
    </w:p>
    <w:p w:rsidR="00B56408" w:rsidRDefault="00F33B17" w:rsidP="00B56408">
      <w:pPr>
        <w:spacing w:line="360" w:lineRule="auto"/>
        <w:rPr>
          <w:rFonts w:ascii="宋体" w:eastAsia="宋体" w:hAnsi="宋体" w:cs="宋体"/>
          <w:sz w:val="24"/>
        </w:rPr>
      </w:pPr>
      <w:r>
        <w:rPr>
          <w:rFonts w:ascii="宋体" w:eastAsia="宋体" w:hAnsi="宋体" w:cs="宋体" w:hint="eastAsia"/>
          <w:sz w:val="24"/>
        </w:rPr>
        <w:t>12.故障报警：当某个部件工作异常时会及时报警并提示故障位置</w:t>
      </w:r>
    </w:p>
    <w:p w:rsidR="00F33B17" w:rsidRDefault="00F33B17" w:rsidP="00B56408">
      <w:pPr>
        <w:spacing w:line="360" w:lineRule="auto"/>
        <w:rPr>
          <w:rFonts w:ascii="宋体" w:eastAsia="宋体" w:hAnsi="宋体" w:cs="宋体"/>
          <w:b/>
          <w:sz w:val="24"/>
        </w:rPr>
      </w:pPr>
      <w:r>
        <w:rPr>
          <w:rFonts w:ascii="宋体" w:eastAsia="宋体" w:hAnsi="宋体" w:cs="宋体" w:hint="eastAsia"/>
          <w:b/>
          <w:sz w:val="24"/>
        </w:rPr>
        <w:t>（2）智能</w:t>
      </w:r>
      <w:proofErr w:type="gramStart"/>
      <w:r>
        <w:rPr>
          <w:rFonts w:ascii="宋体" w:eastAsia="宋体" w:hAnsi="宋体" w:cs="宋体" w:hint="eastAsia"/>
          <w:b/>
          <w:sz w:val="24"/>
        </w:rPr>
        <w:t>针剂统排机</w:t>
      </w:r>
      <w:proofErr w:type="gramEnd"/>
      <w:r>
        <w:rPr>
          <w:rFonts w:ascii="宋体" w:eastAsia="宋体" w:hAnsi="宋体" w:cs="宋体" w:hint="eastAsia"/>
          <w:b/>
          <w:sz w:val="24"/>
        </w:rPr>
        <w:t xml:space="preserve"> 1台</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2.1基本要求：系统接收医嘱信息后，自动将药品送至药师面前，并提示所在位置，配置智能药盒和万能读写器。该系统可实现多种</w:t>
      </w:r>
      <w:proofErr w:type="gramStart"/>
      <w:r>
        <w:rPr>
          <w:rFonts w:ascii="宋体" w:eastAsia="宋体" w:hAnsi="宋体" w:cs="宋体" w:hint="eastAsia"/>
          <w:sz w:val="24"/>
        </w:rPr>
        <w:t>自动排药模式</w:t>
      </w:r>
      <w:proofErr w:type="gramEnd"/>
      <w:r>
        <w:rPr>
          <w:rFonts w:ascii="宋体" w:eastAsia="宋体" w:hAnsi="宋体" w:cs="宋体" w:hint="eastAsia"/>
          <w:sz w:val="24"/>
        </w:rPr>
        <w:t>，包括统排、单排、打包等，并通过智能药盒和万能读写器实现对针剂药品的自动化排药，还可提示针剂药品所对应溶媒所在位置和数量。</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2.2设备采用单回转体结构，保证设备运行稳定的同时确保常规医嘱搭配药品品种位置始终在可见范围，有效提高调配效率。智能单回转体和高频次药品储存位的联合体。</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2.3储药位≥200个，每个储位可分隔扩展至≥400个。</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▲2.4高频次药品储存位：设备具备高频次药品储存位1组，可存储≥30个药盒数。并可</w:t>
      </w:r>
      <w:proofErr w:type="gramStart"/>
      <w:r>
        <w:rPr>
          <w:rFonts w:ascii="宋体" w:eastAsia="宋体" w:hAnsi="宋体" w:cs="宋体" w:hint="eastAsia"/>
          <w:sz w:val="24"/>
        </w:rPr>
        <w:t>根据排药信息</w:t>
      </w:r>
      <w:proofErr w:type="gramEnd"/>
      <w:r>
        <w:rPr>
          <w:rFonts w:ascii="宋体" w:eastAsia="宋体" w:hAnsi="宋体" w:cs="宋体" w:hint="eastAsia"/>
          <w:sz w:val="24"/>
        </w:rPr>
        <w:t>，实时通过LED灯指示存储位置，实现药品的快速定位。（提供现场使用照片和客户信息）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2.5储存形式：可储存各种包装形式的药品。（安瓿瓶、西林瓶）</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2.6连接方式：与医院HIS实现无缝隙连接, 系统接收医嘱信息后，自动将药品转至药师面前，并通过LED灯提示药品所在位置。</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2.7储存量：≥10000支常规针剂类药品。（安瓿瓶、西林瓶）</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2.8设备具有联机、手动两种控制方式，自动接收医嘱信息。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2.9设备可根据处方信息，垂直旋转自动寻址，编码器定位，提示药师取药 手动</w:t>
      </w:r>
      <w:r>
        <w:rPr>
          <w:rFonts w:ascii="宋体" w:eastAsia="宋体" w:hAnsi="宋体" w:cs="宋体" w:hint="eastAsia"/>
          <w:sz w:val="24"/>
        </w:rPr>
        <w:lastRenderedPageBreak/>
        <w:t>查询旋转出药指定位置旋转出药。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2.10进药方式：自动定位并提示入库位置。</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2.11使用场地受限：设备高度≤2.3米，占地面积≤5平方米。</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2.12箱斗运转速度：8～10米/分钟，不间断取药速度：≥400处方/小时。</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2.13取药方式：按最短路径取药，取药顺序病区打印的统领单一致，</w:t>
      </w:r>
      <w:proofErr w:type="gramStart"/>
      <w:r>
        <w:rPr>
          <w:rFonts w:ascii="宋体" w:eastAsia="宋体" w:hAnsi="宋体" w:cs="宋体" w:hint="eastAsia"/>
          <w:sz w:val="24"/>
        </w:rPr>
        <w:t>方便排药</w:t>
      </w:r>
      <w:proofErr w:type="gramEnd"/>
      <w:r>
        <w:rPr>
          <w:rFonts w:ascii="宋体" w:eastAsia="宋体" w:hAnsi="宋体" w:cs="宋体" w:hint="eastAsia"/>
          <w:sz w:val="24"/>
        </w:rPr>
        <w:t>。</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2.14标准化药盒：注明药品名称，并可贴附条形码，药盒可分隔。</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2.15智能盘点药盒：可选配具备自动盘点库存功能的智能药盒。（需配合盘点机）</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2.16储存方式：封闭式存储，窗口均有滑门。</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2.17射灯定位：直接指示药盒，触摸屏上也将显示药品位置与取药数量。</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2.18安全光幕保护装置：具备发生误操作时，设备立刻自动停止，防护工作人员，系统自动警示信息。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2.19安全防护：开机自检功能/急停保护/取药</w:t>
      </w:r>
      <w:proofErr w:type="gramStart"/>
      <w:r>
        <w:rPr>
          <w:rFonts w:ascii="宋体" w:eastAsia="宋体" w:hAnsi="宋体" w:cs="宋体" w:hint="eastAsia"/>
          <w:sz w:val="24"/>
        </w:rPr>
        <w:t>口光幕保护</w:t>
      </w:r>
      <w:proofErr w:type="gramEnd"/>
      <w:r>
        <w:rPr>
          <w:rFonts w:ascii="宋体" w:eastAsia="宋体" w:hAnsi="宋体" w:cs="宋体" w:hint="eastAsia"/>
          <w:sz w:val="24"/>
        </w:rPr>
        <w:t>/电机过热、过流、过载保护。</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2.20万能读写器功能：应用于智能药盒的智能读写功能，可以将医嘱信息写入药盒，便于</w:t>
      </w:r>
      <w:proofErr w:type="gramStart"/>
      <w:r>
        <w:rPr>
          <w:rFonts w:ascii="宋体" w:eastAsia="宋体" w:hAnsi="宋体" w:cs="宋体" w:hint="eastAsia"/>
          <w:sz w:val="24"/>
        </w:rPr>
        <w:t>排药数量</w:t>
      </w:r>
      <w:proofErr w:type="gramEnd"/>
      <w:r>
        <w:rPr>
          <w:rFonts w:ascii="宋体" w:eastAsia="宋体" w:hAnsi="宋体" w:cs="宋体" w:hint="eastAsia"/>
          <w:sz w:val="24"/>
        </w:rPr>
        <w:t>和信息的匹配。</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2.21设备运行监测系统：设备运行监测系统能记录全天设备运行的状态，可直接在系统软件界面上显示。</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2.22全方位多元化管理，实时查询药品的储量、批次、发放等相关信息。</w:t>
      </w:r>
    </w:p>
    <w:p w:rsidR="00F33B17" w:rsidRDefault="00F33B17" w:rsidP="00F33B17">
      <w:pPr>
        <w:pStyle w:val="ad"/>
        <w:jc w:val="left"/>
        <w:rPr>
          <w:sz w:val="24"/>
          <w:szCs w:val="24"/>
        </w:rPr>
      </w:pPr>
      <w:r>
        <w:rPr>
          <w:rFonts w:ascii="宋体" w:eastAsia="宋体" w:hAnsi="宋体" w:cs="宋体" w:hint="eastAsia"/>
          <w:bCs w:val="0"/>
          <w:sz w:val="24"/>
          <w:szCs w:val="24"/>
        </w:rPr>
        <w:t>（3）智能贴签机 1台</w:t>
      </w:r>
    </w:p>
    <w:p w:rsidR="00F33B17" w:rsidRDefault="00F33B17" w:rsidP="00F33B17">
      <w:pPr>
        <w:spacing w:line="480" w:lineRule="auto"/>
        <w:rPr>
          <w:rFonts w:ascii="宋体" w:eastAsia="宋体" w:hAnsi="宋体" w:cs="宋体"/>
          <w:sz w:val="24"/>
        </w:rPr>
      </w:pPr>
      <w:r>
        <w:rPr>
          <w:rFonts w:ascii="宋体" w:eastAsia="宋体" w:hAnsi="宋体" w:cs="宋体" w:hint="eastAsia"/>
          <w:b/>
          <w:bCs/>
          <w:sz w:val="24"/>
        </w:rPr>
        <w:t>1.基本要求：</w:t>
      </w:r>
      <w:r>
        <w:rPr>
          <w:rFonts w:ascii="宋体" w:eastAsia="宋体" w:hAnsi="宋体" w:cs="宋体" w:hint="eastAsia"/>
          <w:sz w:val="24"/>
        </w:rPr>
        <w:t>自动接收医嘱信息，根据医嘱信息打印医嘱标签，系统可以自动识别溶媒的规格，并自动将标签贴附在正确的溶媒上。溶媒的包装形式包含塑瓶、软袋、</w:t>
      </w:r>
      <w:proofErr w:type="gramStart"/>
      <w:r>
        <w:rPr>
          <w:rFonts w:ascii="宋体" w:eastAsia="宋体" w:hAnsi="宋体" w:cs="宋体" w:hint="eastAsia"/>
          <w:sz w:val="24"/>
        </w:rPr>
        <w:t>可立袋等</w:t>
      </w:r>
      <w:proofErr w:type="gramEnd"/>
      <w:r>
        <w:rPr>
          <w:rFonts w:ascii="宋体" w:eastAsia="宋体" w:hAnsi="宋体" w:cs="宋体" w:hint="eastAsia"/>
          <w:sz w:val="24"/>
        </w:rPr>
        <w:t>目前市场上常规的规格。系统可选择按主药、溶媒多种贴签规则模式。</w:t>
      </w:r>
    </w:p>
    <w:p w:rsidR="00F33B17" w:rsidRDefault="00F33B17" w:rsidP="00F33B17">
      <w:pPr>
        <w:spacing w:line="480" w:lineRule="auto"/>
        <w:rPr>
          <w:rFonts w:ascii="宋体" w:eastAsia="宋体" w:hAnsi="宋体" w:cs="宋体"/>
          <w:b/>
          <w:bCs/>
          <w:sz w:val="24"/>
        </w:rPr>
      </w:pPr>
      <w:r>
        <w:rPr>
          <w:rFonts w:ascii="宋体" w:eastAsia="宋体" w:hAnsi="宋体" w:cs="宋体" w:hint="eastAsia"/>
          <w:b/>
          <w:bCs/>
          <w:sz w:val="24"/>
        </w:rPr>
        <w:t>2.设备组成</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2.1.多组CCD视觉核对采集装置，其中包含多个高清相机、镜头、以及与之配套的多套光源。</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2.2.多段式输送皮带，同时可以自动进行速度匹配，实现视觉的针对不同规格的溶媒实现上核对、下核对，满足不同的使用场景。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2.3.自动标签打印运动俯贴装置。</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2.4.柔性编码定位装置，跟随输送线的实际速度柔性记忆位置。</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2.5.溶媒投入口的自动导向基准调节装置、自动调节侧面夹紧导向装置、标签三个方向调整机构、扫描模块以及自动收纳溶媒装置。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▲2.6.主机内置多个显示屏，分别用于溶媒贴</w:t>
      </w:r>
      <w:proofErr w:type="gramStart"/>
      <w:r>
        <w:rPr>
          <w:rFonts w:ascii="宋体" w:eastAsia="宋体" w:hAnsi="宋体" w:cs="宋体" w:hint="eastAsia"/>
          <w:sz w:val="24"/>
        </w:rPr>
        <w:t>签前及贴</w:t>
      </w:r>
      <w:proofErr w:type="gramEnd"/>
      <w:r>
        <w:rPr>
          <w:rFonts w:ascii="宋体" w:eastAsia="宋体" w:hAnsi="宋体" w:cs="宋体" w:hint="eastAsia"/>
          <w:sz w:val="24"/>
        </w:rPr>
        <w:t>签后实时监测核对。（提供现场使用照片和客户信息）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2.7.功能技术参数</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2.7.1设备采用人工投入方式，根据溶媒包装形式、规格，投入</w:t>
      </w:r>
      <w:proofErr w:type="gramStart"/>
      <w:r>
        <w:rPr>
          <w:rFonts w:ascii="宋体" w:eastAsia="宋体" w:hAnsi="宋体" w:cs="宋体" w:hint="eastAsia"/>
          <w:sz w:val="24"/>
        </w:rPr>
        <w:t>口具有</w:t>
      </w:r>
      <w:proofErr w:type="gramEnd"/>
      <w:r>
        <w:rPr>
          <w:rFonts w:ascii="宋体" w:eastAsia="宋体" w:hAnsi="宋体" w:cs="宋体" w:hint="eastAsia"/>
          <w:sz w:val="24"/>
        </w:rPr>
        <w:t>投入基准自动调整功能，自动调整溶媒放置基准线，降低对工作人员的要求，满足人员不间断投入溶媒的速度要求。</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2.7.2智能自动感应：只需将溶媒放置在相应位置，触发贴签过程，设备可自动进行全流程打印贴签操作。</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2.7.3设备可兼容目前市场的所有塑瓶、可立袋、</w:t>
      </w:r>
      <w:proofErr w:type="gramStart"/>
      <w:r>
        <w:rPr>
          <w:rFonts w:ascii="宋体" w:eastAsia="宋体" w:hAnsi="宋体" w:cs="宋体" w:hint="eastAsia"/>
          <w:sz w:val="24"/>
        </w:rPr>
        <w:t>软袋规格</w:t>
      </w:r>
      <w:proofErr w:type="gramEnd"/>
      <w:r>
        <w:rPr>
          <w:rFonts w:ascii="宋体" w:eastAsia="宋体" w:hAnsi="宋体" w:cs="宋体" w:hint="eastAsia"/>
          <w:sz w:val="24"/>
        </w:rPr>
        <w:t>，可以不同规格任意切换。</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2.7.4设备可根据医嘱进行溶媒的自动汇总分类，可以适应当前溶媒包装规格大小，并能统计该次溶媒貼签数量，操作界面实时显示已贴、未贴数量。</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2.7.5设备采用俯贴方式，根据不同溶媒的特性，比如可立袋、小头软袋、</w:t>
      </w:r>
      <w:proofErr w:type="gramStart"/>
      <w:r>
        <w:rPr>
          <w:rFonts w:ascii="宋体" w:eastAsia="宋体" w:hAnsi="宋体" w:cs="宋体" w:hint="eastAsia"/>
          <w:sz w:val="24"/>
        </w:rPr>
        <w:t>大头软袋等</w:t>
      </w:r>
      <w:proofErr w:type="gramEnd"/>
      <w:r>
        <w:rPr>
          <w:rFonts w:ascii="宋体" w:eastAsia="宋体" w:hAnsi="宋体" w:cs="宋体" w:hint="eastAsia"/>
          <w:sz w:val="24"/>
        </w:rPr>
        <w:t>，系统通过参数配置，自动调整标签打印模组的高度、贴标的动作流程、节拍，有效的贴附标签。</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2.7.6设备采用多段输送方式，多段差速运动，自动分离溶媒之间的距离，投入口</w:t>
      </w:r>
      <w:r>
        <w:rPr>
          <w:rFonts w:ascii="宋体" w:eastAsia="宋体" w:hAnsi="宋体" w:cs="宋体" w:hint="eastAsia"/>
          <w:sz w:val="24"/>
        </w:rPr>
        <w:lastRenderedPageBreak/>
        <w:t>无需人为固定分离，确保贴标的精度以及效率。</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2.7.7设备采用视觉定位溶媒在输送袋的位置，通过高精度编码器定位，实现高精度标签贴附，可以自由设定标签贴附在溶媒的具体位置，比如“氯化钠注射液”等关键字样，系统自动避让。</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2.7.8贴标精度：通过视觉光学测量溶媒位置精度±0.1mm，贴标精度±2.5mm。</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2.7.9溶媒核对方式：系统可以满足多面视觉核对溶媒的规格，实现可立袋、</w:t>
      </w:r>
      <w:proofErr w:type="gramStart"/>
      <w:r>
        <w:rPr>
          <w:rFonts w:ascii="宋体" w:eastAsia="宋体" w:hAnsi="宋体" w:cs="宋体" w:hint="eastAsia"/>
          <w:sz w:val="24"/>
        </w:rPr>
        <w:t>软袋任意</w:t>
      </w:r>
      <w:proofErr w:type="gramEnd"/>
      <w:r>
        <w:rPr>
          <w:rFonts w:ascii="宋体" w:eastAsia="宋体" w:hAnsi="宋体" w:cs="宋体" w:hint="eastAsia"/>
          <w:sz w:val="24"/>
        </w:rPr>
        <w:t>一面贴附标签的要求。</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2.7.10贴标速度：满足人工不间断投料要求，设备整体</w:t>
      </w:r>
      <w:proofErr w:type="gramStart"/>
      <w:r>
        <w:rPr>
          <w:rFonts w:ascii="宋体" w:eastAsia="宋体" w:hAnsi="宋体" w:cs="宋体" w:hint="eastAsia"/>
          <w:sz w:val="24"/>
        </w:rPr>
        <w:t>贴速度</w:t>
      </w:r>
      <w:proofErr w:type="gramEnd"/>
      <w:r>
        <w:rPr>
          <w:rFonts w:ascii="宋体" w:eastAsia="宋体" w:hAnsi="宋体" w:cs="宋体" w:hint="eastAsia"/>
          <w:sz w:val="24"/>
        </w:rPr>
        <w:t>≥2500袋/小时。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2.7.11标签整理方式：可以三面整理标签，最大程度调整标签与溶媒的粘合度，分别是标签正上面、左右侧面，根据溶媒的包装形式、规格，系统可以自动选择左右侧面的整理机构是否工作，并且不妨碍溶媒的自由通行。</w:t>
      </w:r>
      <w:r>
        <w:rPr>
          <w:rFonts w:hint="eastAsia"/>
        </w:rPr>
        <w:t>（</w:t>
      </w:r>
      <w:r>
        <w:rPr>
          <w:rFonts w:ascii="宋体" w:eastAsia="宋体" w:hAnsi="宋体" w:cs="宋体" w:hint="eastAsia"/>
          <w:sz w:val="24"/>
        </w:rPr>
        <w:t>提供现场使用照片和客户信息）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2.7.12成品复核方式：高速自动读取一维/二维码，获取标签是否贴附在溶媒上，同时同步至系统。</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2.7.13语音提醒：切换溶媒、缺纸等状态下，可以通过语音提醒工作人员。</w:t>
      </w:r>
    </w:p>
    <w:p w:rsidR="00F33B17" w:rsidRDefault="00F33B17" w:rsidP="00F33B17">
      <w:pPr>
        <w:pStyle w:val="ad"/>
        <w:jc w:val="left"/>
        <w:rPr>
          <w:rFonts w:ascii="宋体" w:eastAsia="宋体" w:hAnsi="宋体" w:cs="宋体"/>
          <w:b w:val="0"/>
          <w:bCs w:val="0"/>
          <w:sz w:val="24"/>
          <w:szCs w:val="24"/>
        </w:rPr>
      </w:pPr>
      <w:r>
        <w:rPr>
          <w:rFonts w:ascii="宋体" w:eastAsia="宋体" w:hAnsi="宋体" w:cs="宋体" w:hint="eastAsia"/>
          <w:b w:val="0"/>
          <w:bCs w:val="0"/>
          <w:sz w:val="24"/>
          <w:szCs w:val="24"/>
        </w:rPr>
        <w:t>2.7.14标签特性：可移除标签。</w:t>
      </w:r>
    </w:p>
    <w:p w:rsidR="00F33B17" w:rsidRDefault="00F33B17" w:rsidP="00F33B17">
      <w:pPr>
        <w:rPr>
          <w:rFonts w:ascii="宋体" w:eastAsia="宋体" w:hAnsi="宋体" w:cs="宋体"/>
          <w:sz w:val="24"/>
        </w:rPr>
      </w:pPr>
      <w:r>
        <w:rPr>
          <w:rFonts w:ascii="宋体" w:eastAsia="宋体" w:hAnsi="宋体" w:cs="宋体" w:hint="eastAsia"/>
          <w:b/>
          <w:sz w:val="24"/>
        </w:rPr>
        <w:t>（4）</w:t>
      </w:r>
      <w:proofErr w:type="gramStart"/>
      <w:r>
        <w:rPr>
          <w:rFonts w:ascii="宋体" w:eastAsia="宋体" w:hAnsi="宋体" w:cs="宋体" w:hint="eastAsia"/>
          <w:b/>
          <w:sz w:val="24"/>
        </w:rPr>
        <w:t>自动剥盖机</w:t>
      </w:r>
      <w:proofErr w:type="gramEnd"/>
      <w:r>
        <w:rPr>
          <w:rFonts w:ascii="宋体" w:eastAsia="宋体" w:hAnsi="宋体" w:cs="宋体" w:hint="eastAsia"/>
          <w:b/>
          <w:sz w:val="24"/>
        </w:rPr>
        <w:t xml:space="preserve"> 1台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1.基本要求：用于西林瓶的自动剥盖，并实现药品数量的实时计数。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2.场地受限尺寸要求：设备长度≤</w:t>
      </w:r>
      <w:r>
        <w:rPr>
          <w:rFonts w:ascii="宋体" w:eastAsia="宋体" w:hAnsi="宋体" w:cs="宋体"/>
          <w:sz w:val="24"/>
        </w:rPr>
        <w:t>900</w:t>
      </w:r>
      <w:r>
        <w:rPr>
          <w:rFonts w:ascii="宋体" w:eastAsia="宋体" w:hAnsi="宋体" w:cs="宋体" w:hint="eastAsia"/>
          <w:sz w:val="24"/>
        </w:rPr>
        <w:t>mm、宽度≤</w:t>
      </w:r>
      <w:r>
        <w:rPr>
          <w:rFonts w:ascii="宋体" w:eastAsia="宋体" w:hAnsi="宋体" w:cs="宋体"/>
          <w:sz w:val="24"/>
        </w:rPr>
        <w:t>600</w:t>
      </w:r>
      <w:r>
        <w:rPr>
          <w:rFonts w:ascii="宋体" w:eastAsia="宋体" w:hAnsi="宋体" w:cs="宋体" w:hint="eastAsia"/>
          <w:sz w:val="24"/>
        </w:rPr>
        <w:t>mm、高度≤1</w:t>
      </w:r>
      <w:r>
        <w:rPr>
          <w:rFonts w:ascii="宋体" w:eastAsia="宋体" w:hAnsi="宋体" w:cs="宋体"/>
          <w:sz w:val="24"/>
        </w:rPr>
        <w:t>100</w:t>
      </w:r>
      <w:r>
        <w:rPr>
          <w:rFonts w:ascii="宋体" w:eastAsia="宋体" w:hAnsi="宋体" w:cs="宋体" w:hint="eastAsia"/>
          <w:sz w:val="24"/>
        </w:rPr>
        <w:t>mm。</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3.通道数量：多通道同时剥盖，并需要能独立运行，互不影响。</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w:t>
      </w:r>
      <w:proofErr w:type="gramStart"/>
      <w:r>
        <w:rPr>
          <w:rFonts w:ascii="宋体" w:eastAsia="宋体" w:hAnsi="宋体" w:cs="宋体" w:hint="eastAsia"/>
          <w:sz w:val="24"/>
        </w:rPr>
        <w:t>剥盖速度</w:t>
      </w:r>
      <w:proofErr w:type="gramEnd"/>
      <w:r>
        <w:rPr>
          <w:rFonts w:ascii="宋体" w:eastAsia="宋体" w:hAnsi="宋体" w:cs="宋体" w:hint="eastAsia"/>
          <w:sz w:val="24"/>
        </w:rPr>
        <w:t>：≥4800个/小时。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5.操作屏幕：多屏幕显示。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6.实时计数：实时</w:t>
      </w:r>
      <w:proofErr w:type="gramStart"/>
      <w:r>
        <w:rPr>
          <w:rFonts w:ascii="宋体" w:eastAsia="宋体" w:hAnsi="宋体" w:cs="宋体" w:hint="eastAsia"/>
          <w:sz w:val="24"/>
        </w:rPr>
        <w:t>记录剥药数量</w:t>
      </w:r>
      <w:proofErr w:type="gramEnd"/>
      <w:r>
        <w:rPr>
          <w:rFonts w:ascii="宋体" w:eastAsia="宋体" w:hAnsi="宋体" w:cs="宋体" w:hint="eastAsia"/>
          <w:sz w:val="24"/>
        </w:rPr>
        <w:t>。</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w:t>
      </w:r>
      <w:proofErr w:type="gramStart"/>
      <w:r>
        <w:rPr>
          <w:rFonts w:ascii="宋体" w:eastAsia="宋体" w:hAnsi="宋体" w:cs="宋体" w:hint="eastAsia"/>
          <w:sz w:val="24"/>
        </w:rPr>
        <w:t>剥盖方式</w:t>
      </w:r>
      <w:proofErr w:type="gramEnd"/>
      <w:r>
        <w:rPr>
          <w:rFonts w:ascii="宋体" w:eastAsia="宋体" w:hAnsi="宋体" w:cs="宋体" w:hint="eastAsia"/>
          <w:sz w:val="24"/>
        </w:rPr>
        <w:t>：多通道剥盖，</w:t>
      </w:r>
      <w:proofErr w:type="gramStart"/>
      <w:r>
        <w:rPr>
          <w:rFonts w:ascii="宋体" w:eastAsia="宋体" w:hAnsi="宋体" w:cs="宋体" w:hint="eastAsia"/>
          <w:sz w:val="24"/>
        </w:rPr>
        <w:t>剥盖口需</w:t>
      </w:r>
      <w:proofErr w:type="gramEnd"/>
      <w:r>
        <w:rPr>
          <w:rFonts w:ascii="宋体" w:eastAsia="宋体" w:hAnsi="宋体" w:cs="宋体" w:hint="eastAsia"/>
          <w:sz w:val="24"/>
        </w:rPr>
        <w:t>在设备两侧，具备独立回收装置。</w:t>
      </w:r>
    </w:p>
    <w:p w:rsidR="00F33B17" w:rsidRDefault="00F33B17" w:rsidP="00F33B17">
      <w:pPr>
        <w:widowControl/>
        <w:spacing w:before="75" w:after="75" w:line="500" w:lineRule="exact"/>
        <w:rPr>
          <w:rFonts w:ascii="宋体" w:eastAsia="宋体" w:hAnsi="宋体" w:cs="宋体"/>
          <w:b/>
          <w:kern w:val="0"/>
          <w:sz w:val="24"/>
        </w:rPr>
      </w:pPr>
      <w:r>
        <w:rPr>
          <w:rFonts w:ascii="宋体" w:eastAsia="宋体" w:hAnsi="宋体" w:cs="宋体" w:hint="eastAsia"/>
          <w:b/>
          <w:sz w:val="24"/>
        </w:rPr>
        <w:t>（5）水平层流操作台 6台</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1、洁净台分类：水平层流、单面操作。</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lastRenderedPageBreak/>
        <w:t>2、过滤效率:过滤器均采用无隔板高效过滤器，对直径0.3μm颗粒过滤效率为99.995%。</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3、具有预过滤器，能够有效拦截大的颗粒物及杂质，有效延长高效过滤器的使用寿命。</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4、工作区采用四面（左右二侧玻璃、顶部、底部）正压环绕设计工作区内，保护产品。</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5、可在洁净台顶部更换、维修风机，后部更换过滤器。</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6、箱体部分采用优质冷轧钢板且表面静电喷涂，增强了结构强度，整个装置更加稳重。</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7、工作区台面为不锈钢材质，美观耐腐蚀。</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8、控制面板采用轻触式开关，按键由风机键、照明键、紫外键、电源键、插座键、风量减小键、风量增大键组成，易于操作；显示屏显示内容有：风机的风速、显示时间、紫外灯的工作时间、过滤器的工作时间；</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9、紫外灯与风机、日光灯互锁功能，即当风机、日光灯工作时，紫外</w:t>
      </w:r>
      <w:proofErr w:type="gramStart"/>
      <w:r>
        <w:rPr>
          <w:rFonts w:ascii="宋体" w:hAnsi="宋体" w:cs="宋体" w:hint="eastAsia"/>
          <w:bCs/>
          <w:kern w:val="0"/>
          <w:sz w:val="24"/>
        </w:rPr>
        <w:t>灯无法</w:t>
      </w:r>
      <w:proofErr w:type="gramEnd"/>
      <w:r>
        <w:rPr>
          <w:rFonts w:ascii="宋体" w:hAnsi="宋体" w:cs="宋体" w:hint="eastAsia"/>
          <w:bCs/>
          <w:kern w:val="0"/>
          <w:sz w:val="24"/>
        </w:rPr>
        <w:t>开启，保护操作人员。</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10、紫外灯延时5S开启，保护操作人员安全。</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11、具有紫外灯、风机预约定时功能。</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12、具有压力单位转换功能，进行PA和m/s之间的单位切换。</w:t>
      </w:r>
    </w:p>
    <w:p w:rsidR="00F33B17" w:rsidRDefault="00F33B17" w:rsidP="00F33B17">
      <w:pPr>
        <w:widowControl/>
        <w:spacing w:before="75" w:after="75"/>
        <w:ind w:firstLineChars="100" w:firstLine="240"/>
        <w:rPr>
          <w:rFonts w:ascii="宋体" w:hAnsi="宋体" w:cs="宋体"/>
          <w:bCs/>
          <w:kern w:val="0"/>
          <w:sz w:val="24"/>
        </w:rPr>
      </w:pPr>
      <w:r>
        <w:rPr>
          <w:rFonts w:ascii="宋体" w:hAnsi="宋体" w:cs="宋体" w:hint="eastAsia"/>
          <w:bCs/>
          <w:kern w:val="0"/>
          <w:sz w:val="24"/>
        </w:rPr>
        <w:t>13、福马脚轮设计，方便柜体移动与固定。</w:t>
      </w:r>
    </w:p>
    <w:p w:rsidR="00F33B17" w:rsidRDefault="00F33B17" w:rsidP="00F33B17">
      <w:pPr>
        <w:widowControl/>
        <w:spacing w:before="75" w:after="75" w:line="500" w:lineRule="exact"/>
        <w:ind w:left="241" w:hangingChars="100" w:hanging="241"/>
        <w:rPr>
          <w:rFonts w:ascii="宋体" w:eastAsia="宋体" w:hAnsi="宋体" w:cs="宋体"/>
          <w:b/>
          <w:kern w:val="0"/>
          <w:sz w:val="24"/>
        </w:rPr>
      </w:pPr>
      <w:r>
        <w:rPr>
          <w:rFonts w:ascii="宋体" w:eastAsia="宋体" w:hAnsi="宋体" w:cs="宋体" w:hint="eastAsia"/>
          <w:b/>
          <w:sz w:val="24"/>
        </w:rPr>
        <w:t>（6）生物安全柜（抗生素） 3台</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1、柜体</w:t>
      </w:r>
      <w:r>
        <w:rPr>
          <w:rFonts w:ascii="宋体" w:hAnsi="宋体" w:cs="宋体"/>
          <w:bCs/>
          <w:kern w:val="0"/>
          <w:sz w:val="24"/>
        </w:rPr>
        <w:t>采用10°倾斜角设计，符合人体工程学原理</w:t>
      </w:r>
      <w:r>
        <w:rPr>
          <w:rFonts w:ascii="宋体" w:hAnsi="宋体" w:cs="宋体" w:hint="eastAsia"/>
          <w:bCs/>
          <w:kern w:val="0"/>
          <w:sz w:val="24"/>
        </w:rPr>
        <w:t>，视角更大，</w:t>
      </w:r>
      <w:r>
        <w:rPr>
          <w:rFonts w:ascii="宋体" w:hAnsi="宋体" w:cs="宋体"/>
          <w:bCs/>
          <w:kern w:val="0"/>
          <w:sz w:val="24"/>
        </w:rPr>
        <w:t>操作</w:t>
      </w:r>
      <w:r>
        <w:rPr>
          <w:rFonts w:ascii="宋体" w:hAnsi="宋体" w:cs="宋体" w:hint="eastAsia"/>
          <w:bCs/>
          <w:kern w:val="0"/>
          <w:sz w:val="24"/>
        </w:rPr>
        <w:t>方便且更加</w:t>
      </w:r>
      <w:r>
        <w:rPr>
          <w:rFonts w:ascii="宋体" w:hAnsi="宋体" w:cs="宋体"/>
          <w:bCs/>
          <w:kern w:val="0"/>
          <w:sz w:val="24"/>
        </w:rPr>
        <w:t>人性化</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安全柜裸露工作区三侧壁板采用</w:t>
      </w:r>
      <w:r>
        <w:rPr>
          <w:rFonts w:ascii="宋体" w:hAnsi="宋体" w:cs="宋体" w:hint="eastAsia"/>
          <w:bCs/>
          <w:kern w:val="0"/>
          <w:sz w:val="24"/>
        </w:rPr>
        <w:t>优质</w:t>
      </w:r>
      <w:r>
        <w:rPr>
          <w:rFonts w:ascii="宋体" w:hAnsi="宋体" w:cs="宋体"/>
          <w:bCs/>
          <w:kern w:val="0"/>
          <w:sz w:val="24"/>
        </w:rPr>
        <w:t>304#</w:t>
      </w:r>
      <w:r>
        <w:rPr>
          <w:rFonts w:ascii="宋体" w:hAnsi="宋体" w:cs="宋体" w:hint="eastAsia"/>
          <w:bCs/>
          <w:kern w:val="0"/>
          <w:sz w:val="24"/>
        </w:rPr>
        <w:t>不锈钢</w:t>
      </w:r>
      <w:r>
        <w:rPr>
          <w:rFonts w:ascii="宋体" w:hAnsi="宋体" w:cs="宋体"/>
          <w:bCs/>
          <w:kern w:val="0"/>
          <w:sz w:val="24"/>
        </w:rPr>
        <w:t>一体化结构，内部可清洗部位采用8mm大圆角处理，</w:t>
      </w:r>
      <w:r>
        <w:rPr>
          <w:rFonts w:ascii="宋体" w:hAnsi="宋体" w:cs="宋体" w:hint="eastAsia"/>
          <w:bCs/>
          <w:kern w:val="0"/>
          <w:sz w:val="24"/>
        </w:rPr>
        <w:t>不留死角，易于清洁。</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3、工作区采用四面（左右二侧、后部、底部）负压环绕设计工作区内，保护性更好、更安全。</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4、工作台面材质为优质</w:t>
      </w:r>
      <w:r>
        <w:rPr>
          <w:rFonts w:ascii="宋体" w:hAnsi="宋体" w:cs="宋体"/>
          <w:bCs/>
          <w:kern w:val="0"/>
          <w:sz w:val="24"/>
        </w:rPr>
        <w:t>304#</w:t>
      </w:r>
      <w:r>
        <w:rPr>
          <w:rFonts w:ascii="宋体" w:hAnsi="宋体" w:cs="宋体" w:hint="eastAsia"/>
          <w:bCs/>
          <w:kern w:val="0"/>
          <w:sz w:val="24"/>
        </w:rPr>
        <w:t>不锈钢，采用</w:t>
      </w:r>
      <w:r>
        <w:rPr>
          <w:rFonts w:ascii="宋体" w:hAnsi="宋体" w:cs="宋体"/>
          <w:bCs/>
          <w:kern w:val="0"/>
          <w:sz w:val="24"/>
        </w:rPr>
        <w:t>盆</w:t>
      </w:r>
      <w:r>
        <w:rPr>
          <w:rFonts w:ascii="宋体" w:hAnsi="宋体" w:cs="宋体" w:hint="eastAsia"/>
          <w:bCs/>
          <w:kern w:val="0"/>
          <w:sz w:val="24"/>
        </w:rPr>
        <w:t>状</w:t>
      </w:r>
      <w:r>
        <w:rPr>
          <w:rFonts w:ascii="宋体" w:hAnsi="宋体" w:cs="宋体"/>
          <w:bCs/>
          <w:kern w:val="0"/>
          <w:sz w:val="24"/>
        </w:rPr>
        <w:t>式设计，</w:t>
      </w:r>
      <w:r>
        <w:rPr>
          <w:rFonts w:ascii="宋体" w:hAnsi="宋体" w:cs="宋体" w:hint="eastAsia"/>
          <w:bCs/>
          <w:kern w:val="0"/>
          <w:sz w:val="24"/>
        </w:rPr>
        <w:t>即使实验有废液溢出，也不会流入积液槽中，便于清理。</w:t>
      </w:r>
    </w:p>
    <w:p w:rsidR="00F33B17" w:rsidRDefault="00F33B17" w:rsidP="00F33B17">
      <w:pPr>
        <w:widowControl/>
        <w:spacing w:before="75" w:after="75" w:line="276" w:lineRule="auto"/>
        <w:jc w:val="left"/>
        <w:rPr>
          <w:rFonts w:ascii="宋体" w:hAnsi="宋体" w:cs="宋体"/>
          <w:bCs/>
          <w:kern w:val="0"/>
          <w:sz w:val="24"/>
        </w:rPr>
      </w:pPr>
      <w:r>
        <w:rPr>
          <w:rFonts w:ascii="宋体" w:hAnsi="宋体" w:cs="宋体" w:hint="eastAsia"/>
          <w:bCs/>
          <w:kern w:val="0"/>
          <w:sz w:val="24"/>
        </w:rPr>
        <w:t>5、福马脚轮设计：</w:t>
      </w:r>
      <w:r>
        <w:rPr>
          <w:rFonts w:ascii="宋体" w:hAnsi="宋体" w:cs="宋体"/>
          <w:bCs/>
          <w:kern w:val="0"/>
          <w:sz w:val="24"/>
        </w:rPr>
        <w:t>脚轮与支架一体化设计，安全柜即可通过脚轮安全移动，</w:t>
      </w:r>
      <w:r>
        <w:rPr>
          <w:rFonts w:ascii="宋体" w:hAnsi="宋体" w:cs="宋体" w:hint="eastAsia"/>
          <w:bCs/>
          <w:kern w:val="0"/>
          <w:sz w:val="24"/>
        </w:rPr>
        <w:t>也可以通过调节脚轮支脚进行固定和调平。</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6、</w:t>
      </w:r>
      <w:r>
        <w:rPr>
          <w:rFonts w:ascii="宋体" w:hAnsi="宋体" w:cs="宋体"/>
          <w:bCs/>
          <w:kern w:val="0"/>
          <w:sz w:val="24"/>
        </w:rPr>
        <w:t>柜体和支架可分离，</w:t>
      </w:r>
      <w:r>
        <w:rPr>
          <w:rFonts w:ascii="宋体" w:hAnsi="宋体" w:cs="宋体" w:hint="eastAsia"/>
          <w:bCs/>
          <w:kern w:val="0"/>
          <w:sz w:val="24"/>
        </w:rPr>
        <w:t>支架</w:t>
      </w:r>
      <w:r>
        <w:rPr>
          <w:rFonts w:ascii="宋体" w:hAnsi="宋体" w:cs="宋体"/>
          <w:bCs/>
          <w:kern w:val="0"/>
          <w:sz w:val="24"/>
        </w:rPr>
        <w:t>高度可根据实际情况订制修改</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7、</w:t>
      </w:r>
      <w:r>
        <w:rPr>
          <w:rFonts w:ascii="宋体" w:hAnsi="宋体" w:cs="宋体"/>
          <w:bCs/>
          <w:kern w:val="0"/>
          <w:sz w:val="24"/>
        </w:rPr>
        <w:t>结构</w:t>
      </w:r>
      <w:r w:rsidR="001179B5">
        <w:rPr>
          <w:rFonts w:ascii="宋体" w:hAnsi="宋体" w:cs="宋体"/>
          <w:bCs/>
          <w:kern w:val="0"/>
          <w:sz w:val="24"/>
        </w:rPr>
        <w:t>合理</w:t>
      </w:r>
      <w:r>
        <w:rPr>
          <w:rFonts w:ascii="宋体" w:hAnsi="宋体" w:cs="宋体"/>
          <w:bCs/>
          <w:kern w:val="0"/>
          <w:sz w:val="24"/>
        </w:rPr>
        <w:t>：</w:t>
      </w:r>
      <w:r>
        <w:rPr>
          <w:rFonts w:ascii="宋体" w:hAnsi="宋体" w:cs="宋体" w:hint="eastAsia"/>
          <w:bCs/>
          <w:kern w:val="0"/>
          <w:sz w:val="24"/>
        </w:rPr>
        <w:t>安全柜过滤器和风机的维修、</w:t>
      </w:r>
      <w:r>
        <w:rPr>
          <w:rFonts w:ascii="宋体" w:hAnsi="宋体" w:cs="宋体"/>
          <w:bCs/>
          <w:kern w:val="0"/>
          <w:sz w:val="24"/>
        </w:rPr>
        <w:t>更换，都可在安全柜的前侧进行，方便、快捷。</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8、前窗玻璃采用双层夹胶防爆安全玻璃；即使玻璃破损，也不会伤人，并且生物安全柜还能正常工作，直到实验结束，</w:t>
      </w:r>
      <w:r w:rsidR="001179B5">
        <w:rPr>
          <w:rFonts w:ascii="宋体" w:hAnsi="宋体" w:cs="宋体" w:hint="eastAsia"/>
          <w:bCs/>
          <w:kern w:val="0"/>
          <w:sz w:val="24"/>
        </w:rPr>
        <w:t>确保</w:t>
      </w:r>
      <w:r>
        <w:rPr>
          <w:rFonts w:ascii="宋体" w:hAnsi="宋体" w:cs="宋体"/>
          <w:bCs/>
          <w:kern w:val="0"/>
          <w:sz w:val="24"/>
        </w:rPr>
        <w:t>人员及</w:t>
      </w:r>
      <w:r>
        <w:rPr>
          <w:rFonts w:ascii="宋体" w:hAnsi="宋体" w:cs="宋体" w:hint="eastAsia"/>
          <w:bCs/>
          <w:kern w:val="0"/>
          <w:sz w:val="24"/>
        </w:rPr>
        <w:t>实验</w:t>
      </w:r>
      <w:r>
        <w:rPr>
          <w:rFonts w:ascii="宋体" w:hAnsi="宋体" w:cs="宋体"/>
          <w:bCs/>
          <w:kern w:val="0"/>
          <w:sz w:val="24"/>
        </w:rPr>
        <w:t>安全</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lastRenderedPageBreak/>
        <w:t>9、</w:t>
      </w:r>
      <w:r w:rsidR="001179B5" w:rsidRPr="001179B5">
        <w:rPr>
          <w:rFonts w:ascii="宋体" w:hAnsi="宋体" w:cs="宋体" w:hint="eastAsia"/>
          <w:bCs/>
          <w:kern w:val="0"/>
          <w:sz w:val="24"/>
        </w:rPr>
        <w:t>≥</w:t>
      </w:r>
      <w:r>
        <w:rPr>
          <w:rFonts w:ascii="宋体" w:hAnsi="宋体" w:cs="宋体" w:hint="eastAsia"/>
          <w:bCs/>
          <w:kern w:val="0"/>
          <w:sz w:val="24"/>
        </w:rPr>
        <w:t>4.7寸LCD液晶显示屏，全参数显示,实时动态显示</w:t>
      </w:r>
      <w:proofErr w:type="gramStart"/>
      <w:r>
        <w:rPr>
          <w:rFonts w:ascii="宋体" w:hAnsi="宋体" w:cs="宋体" w:hint="eastAsia"/>
          <w:bCs/>
          <w:kern w:val="0"/>
          <w:sz w:val="24"/>
        </w:rPr>
        <w:t>操作区</w:t>
      </w:r>
      <w:proofErr w:type="gramEnd"/>
      <w:r>
        <w:rPr>
          <w:rFonts w:ascii="宋体" w:hAnsi="宋体" w:cs="宋体" w:hint="eastAsia"/>
          <w:bCs/>
          <w:kern w:val="0"/>
          <w:sz w:val="24"/>
        </w:rPr>
        <w:t>的下降气流流速和流入气流流速，</w:t>
      </w:r>
      <w:r>
        <w:rPr>
          <w:rFonts w:ascii="宋体" w:hAnsi="宋体" w:cs="宋体"/>
          <w:bCs/>
          <w:kern w:val="0"/>
          <w:sz w:val="24"/>
        </w:rPr>
        <w:t>显示</w:t>
      </w:r>
      <w:r>
        <w:rPr>
          <w:rFonts w:ascii="宋体" w:hAnsi="宋体" w:cs="宋体" w:hint="eastAsia"/>
          <w:bCs/>
          <w:kern w:val="0"/>
          <w:sz w:val="24"/>
        </w:rPr>
        <w:t>安全柜的整体运行时间，UV灯的运行时间，</w:t>
      </w:r>
      <w:proofErr w:type="gramStart"/>
      <w:r>
        <w:rPr>
          <w:rFonts w:ascii="宋体" w:hAnsi="宋体" w:cs="宋体" w:hint="eastAsia"/>
          <w:bCs/>
          <w:kern w:val="0"/>
          <w:sz w:val="24"/>
        </w:rPr>
        <w:t>操作区</w:t>
      </w:r>
      <w:proofErr w:type="gramEnd"/>
      <w:r>
        <w:rPr>
          <w:rFonts w:ascii="宋体" w:hAnsi="宋体" w:cs="宋体" w:hint="eastAsia"/>
          <w:bCs/>
          <w:kern w:val="0"/>
          <w:sz w:val="24"/>
        </w:rPr>
        <w:t>的温度和湿度，送风和排风过滤器的阻力，显示过滤器的使用时间并由条码显示过滤器</w:t>
      </w:r>
      <w:r>
        <w:rPr>
          <w:rFonts w:ascii="宋体" w:hAnsi="宋体" w:cs="宋体"/>
          <w:bCs/>
          <w:kern w:val="0"/>
          <w:sz w:val="24"/>
        </w:rPr>
        <w:t>的使用寿命</w:t>
      </w:r>
      <w:r>
        <w:rPr>
          <w:rFonts w:ascii="宋体" w:hAnsi="宋体" w:cs="宋体" w:hint="eastAsia"/>
          <w:bCs/>
          <w:kern w:val="0"/>
          <w:sz w:val="24"/>
        </w:rPr>
        <w:t>，条码全部点亮是过滤器寿命到期，</w:t>
      </w:r>
      <w:r>
        <w:rPr>
          <w:rFonts w:ascii="宋体" w:hAnsi="宋体" w:cs="宋体"/>
          <w:bCs/>
          <w:kern w:val="0"/>
          <w:sz w:val="24"/>
        </w:rPr>
        <w:t>运行状态全部显示,一目了然</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10、脚踏电动、手动按键、遥控电动三种方式灵活控制玻璃门升降，玻璃</w:t>
      </w:r>
      <w:r>
        <w:rPr>
          <w:rFonts w:ascii="宋体" w:hAnsi="宋体" w:cs="宋体"/>
          <w:bCs/>
          <w:kern w:val="0"/>
          <w:sz w:val="24"/>
        </w:rPr>
        <w:t>门升降</w:t>
      </w:r>
      <w:r>
        <w:rPr>
          <w:rFonts w:ascii="宋体" w:hAnsi="宋体" w:cs="宋体" w:hint="eastAsia"/>
          <w:bCs/>
          <w:kern w:val="0"/>
          <w:sz w:val="24"/>
        </w:rPr>
        <w:t>到</w:t>
      </w:r>
      <w:r>
        <w:rPr>
          <w:rFonts w:ascii="宋体" w:hAnsi="宋体" w:cs="宋体"/>
          <w:bCs/>
          <w:kern w:val="0"/>
          <w:sz w:val="24"/>
        </w:rPr>
        <w:t>安全操作高度时，</w:t>
      </w:r>
      <w:r>
        <w:rPr>
          <w:rFonts w:ascii="宋体" w:hAnsi="宋体" w:cs="宋体" w:hint="eastAsia"/>
          <w:bCs/>
          <w:kern w:val="0"/>
          <w:sz w:val="24"/>
        </w:rPr>
        <w:t>自动</w:t>
      </w:r>
      <w:r>
        <w:rPr>
          <w:rFonts w:ascii="宋体" w:hAnsi="宋体" w:cs="宋体"/>
          <w:bCs/>
          <w:kern w:val="0"/>
          <w:sz w:val="24"/>
        </w:rPr>
        <w:t>停止升降，使操作更加方便</w:t>
      </w:r>
      <w:r>
        <w:rPr>
          <w:rFonts w:ascii="宋体" w:hAnsi="宋体" w:cs="宋体" w:hint="eastAsia"/>
          <w:bCs/>
          <w:kern w:val="0"/>
          <w:sz w:val="24"/>
        </w:rPr>
        <w:t>；</w:t>
      </w:r>
      <w:r>
        <w:rPr>
          <w:rFonts w:ascii="宋体" w:hAnsi="宋体" w:cs="宋体"/>
          <w:bCs/>
          <w:kern w:val="0"/>
          <w:sz w:val="24"/>
        </w:rPr>
        <w:t>且玻璃门升降时</w:t>
      </w:r>
      <w:r>
        <w:rPr>
          <w:rFonts w:ascii="宋体" w:hAnsi="宋体" w:cs="宋体" w:hint="eastAsia"/>
          <w:bCs/>
          <w:kern w:val="0"/>
          <w:sz w:val="24"/>
        </w:rPr>
        <w:t>不用直接接触玻璃，使实验人员更安全。</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11、遥控控制：安全柜</w:t>
      </w:r>
      <w:r>
        <w:rPr>
          <w:rFonts w:ascii="宋体" w:hAnsi="宋体" w:cs="宋体"/>
          <w:bCs/>
          <w:kern w:val="0"/>
          <w:sz w:val="24"/>
        </w:rPr>
        <w:t>的所有按键操作，都可通过遥控控制实现，</w:t>
      </w:r>
      <w:r>
        <w:rPr>
          <w:rFonts w:ascii="宋体" w:hAnsi="宋体" w:cs="宋体" w:hint="eastAsia"/>
          <w:bCs/>
          <w:kern w:val="0"/>
          <w:sz w:val="24"/>
        </w:rPr>
        <w:t>使</w:t>
      </w:r>
      <w:r>
        <w:rPr>
          <w:rFonts w:ascii="宋体" w:hAnsi="宋体" w:cs="宋体"/>
          <w:bCs/>
          <w:kern w:val="0"/>
          <w:sz w:val="24"/>
        </w:rPr>
        <w:t>安全柜的使用更加快捷方便；且遥控器的使用，大大</w:t>
      </w:r>
      <w:r>
        <w:rPr>
          <w:rFonts w:ascii="宋体" w:hAnsi="宋体" w:cs="宋体" w:hint="eastAsia"/>
          <w:bCs/>
          <w:kern w:val="0"/>
          <w:sz w:val="24"/>
        </w:rPr>
        <w:t>减少了使用者与安全柜的直接接触，更加保护了使用者的</w:t>
      </w:r>
      <w:r>
        <w:rPr>
          <w:rFonts w:ascii="宋体" w:hAnsi="宋体" w:cs="宋体"/>
          <w:bCs/>
          <w:kern w:val="0"/>
          <w:sz w:val="24"/>
        </w:rPr>
        <w:t>人身安全</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12、具有预约定时功能，能自动设定安全柜</w:t>
      </w:r>
      <w:r>
        <w:rPr>
          <w:rFonts w:ascii="宋体" w:hAnsi="宋体" w:cs="宋体"/>
          <w:bCs/>
          <w:kern w:val="0"/>
          <w:sz w:val="24"/>
        </w:rPr>
        <w:t>定时开机、关机及紫外灯消毒时间，大大节省了</w:t>
      </w:r>
      <w:r>
        <w:rPr>
          <w:rFonts w:ascii="宋体" w:hAnsi="宋体" w:cs="宋体" w:hint="eastAsia"/>
          <w:bCs/>
          <w:kern w:val="0"/>
          <w:sz w:val="24"/>
        </w:rPr>
        <w:t>工作</w:t>
      </w:r>
      <w:r>
        <w:rPr>
          <w:rFonts w:ascii="宋体" w:hAnsi="宋体" w:cs="宋体"/>
          <w:bCs/>
          <w:kern w:val="0"/>
          <w:sz w:val="24"/>
        </w:rPr>
        <w:t>时间</w:t>
      </w:r>
      <w:r>
        <w:rPr>
          <w:rFonts w:ascii="宋体" w:hAnsi="宋体" w:cs="宋体" w:hint="eastAsia"/>
          <w:bCs/>
          <w:kern w:val="0"/>
          <w:sz w:val="24"/>
        </w:rPr>
        <w:t>，</w:t>
      </w:r>
      <w:r>
        <w:rPr>
          <w:rFonts w:ascii="宋体" w:hAnsi="宋体" w:cs="宋体"/>
          <w:bCs/>
          <w:kern w:val="0"/>
          <w:sz w:val="24"/>
        </w:rPr>
        <w:t>提高了工作效率</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bCs/>
          <w:kern w:val="0"/>
          <w:sz w:val="24"/>
        </w:rPr>
        <w:t>1</w:t>
      </w:r>
      <w:r>
        <w:rPr>
          <w:rFonts w:ascii="宋体" w:hAnsi="宋体" w:cs="宋体" w:hint="eastAsia"/>
          <w:bCs/>
          <w:kern w:val="0"/>
          <w:sz w:val="24"/>
        </w:rPr>
        <w:t>3、</w:t>
      </w:r>
      <w:r>
        <w:rPr>
          <w:rFonts w:ascii="宋体" w:hAnsi="宋体" w:cs="宋体"/>
          <w:bCs/>
          <w:kern w:val="0"/>
          <w:sz w:val="24"/>
        </w:rPr>
        <w:t>严格的气密性检测</w:t>
      </w:r>
      <w:r>
        <w:rPr>
          <w:rFonts w:ascii="宋体" w:hAnsi="宋体" w:cs="宋体" w:hint="eastAsia"/>
          <w:bCs/>
          <w:kern w:val="0"/>
          <w:sz w:val="24"/>
        </w:rPr>
        <w:t>：安全柜</w:t>
      </w:r>
      <w:r>
        <w:rPr>
          <w:rFonts w:ascii="宋体" w:hAnsi="宋体" w:cs="宋体"/>
          <w:bCs/>
          <w:kern w:val="0"/>
          <w:sz w:val="24"/>
        </w:rPr>
        <w:t>内加压500Pa，保持30min后气压不低于450Pa。</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14、</w:t>
      </w:r>
      <w:r>
        <w:rPr>
          <w:rFonts w:ascii="宋体" w:hAnsi="宋体" w:cs="宋体"/>
          <w:bCs/>
          <w:kern w:val="0"/>
          <w:sz w:val="24"/>
        </w:rPr>
        <w:t>前窗气流隔断设计：</w:t>
      </w:r>
      <w:r>
        <w:rPr>
          <w:rFonts w:ascii="宋体" w:hAnsi="宋体" w:cs="宋体" w:hint="eastAsia"/>
          <w:bCs/>
          <w:kern w:val="0"/>
          <w:sz w:val="24"/>
        </w:rPr>
        <w:t>防止了</w:t>
      </w:r>
      <w:r>
        <w:rPr>
          <w:rFonts w:ascii="宋体" w:hAnsi="宋体" w:cs="宋体"/>
          <w:bCs/>
          <w:kern w:val="0"/>
          <w:sz w:val="24"/>
        </w:rPr>
        <w:t>气流通过前窗侧壁</w:t>
      </w:r>
      <w:r>
        <w:rPr>
          <w:rFonts w:ascii="宋体" w:hAnsi="宋体" w:cs="宋体" w:hint="eastAsia"/>
          <w:bCs/>
          <w:kern w:val="0"/>
          <w:sz w:val="24"/>
        </w:rPr>
        <w:t>及上侧进行泄露，</w:t>
      </w:r>
      <w:r>
        <w:rPr>
          <w:rFonts w:ascii="宋体" w:hAnsi="宋体" w:cs="宋体"/>
          <w:bCs/>
          <w:kern w:val="0"/>
          <w:sz w:val="24"/>
        </w:rPr>
        <w:t>使</w:t>
      </w:r>
      <w:r>
        <w:rPr>
          <w:rFonts w:ascii="宋体" w:hAnsi="宋体" w:cs="宋体" w:hint="eastAsia"/>
          <w:bCs/>
          <w:kern w:val="0"/>
          <w:sz w:val="24"/>
        </w:rPr>
        <w:t>试验</w:t>
      </w:r>
      <w:r>
        <w:rPr>
          <w:rFonts w:ascii="宋体" w:hAnsi="宋体" w:cs="宋体"/>
          <w:bCs/>
          <w:kern w:val="0"/>
          <w:sz w:val="24"/>
        </w:rPr>
        <w:t>更加安全</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15、风机：风机的电机当安全柜在正常运行而不调整电机的速度控制，经过滤器的风压下降50%时，风机的排气量下降不超过10%。</w:t>
      </w:r>
    </w:p>
    <w:p w:rsidR="00F33B17" w:rsidRDefault="00F33B17" w:rsidP="00F33B17">
      <w:pPr>
        <w:widowControl/>
        <w:spacing w:before="75" w:after="75" w:line="276" w:lineRule="auto"/>
        <w:rPr>
          <w:rFonts w:ascii="宋体" w:hAnsi="宋体" w:cs="宋体"/>
          <w:bCs/>
          <w:kern w:val="0"/>
          <w:sz w:val="24"/>
        </w:rPr>
      </w:pPr>
      <w:r>
        <w:rPr>
          <w:rFonts w:ascii="宋体" w:hAnsi="宋体" w:cs="宋体"/>
          <w:bCs/>
          <w:kern w:val="0"/>
          <w:sz w:val="24"/>
        </w:rPr>
        <w:t>1</w:t>
      </w:r>
      <w:r>
        <w:rPr>
          <w:rFonts w:ascii="宋体" w:hAnsi="宋体" w:cs="宋体" w:hint="eastAsia"/>
          <w:bCs/>
          <w:kern w:val="0"/>
          <w:sz w:val="24"/>
        </w:rPr>
        <w:t>6、</w:t>
      </w:r>
      <w:r>
        <w:rPr>
          <w:rFonts w:ascii="宋体" w:hAnsi="宋体" w:cs="宋体"/>
          <w:bCs/>
          <w:kern w:val="0"/>
          <w:sz w:val="24"/>
        </w:rPr>
        <w:t>报警系统</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（1）玻璃门不在安全</w:t>
      </w:r>
      <w:r>
        <w:rPr>
          <w:rFonts w:ascii="宋体" w:hAnsi="宋体" w:cs="宋体"/>
          <w:bCs/>
          <w:kern w:val="0"/>
          <w:sz w:val="24"/>
        </w:rPr>
        <w:t>高度报警：玻璃门</w:t>
      </w:r>
      <w:r>
        <w:rPr>
          <w:rFonts w:ascii="宋体" w:hAnsi="宋体" w:cs="宋体" w:hint="eastAsia"/>
          <w:bCs/>
          <w:kern w:val="0"/>
          <w:sz w:val="24"/>
        </w:rPr>
        <w:t>安全</w:t>
      </w:r>
      <w:r>
        <w:rPr>
          <w:rFonts w:ascii="宋体" w:hAnsi="宋体" w:cs="宋体"/>
          <w:bCs/>
          <w:kern w:val="0"/>
          <w:sz w:val="24"/>
        </w:rPr>
        <w:t>高度为</w:t>
      </w:r>
      <w:r>
        <w:rPr>
          <w:rFonts w:ascii="宋体" w:hAnsi="宋体" w:cs="宋体" w:hint="eastAsia"/>
          <w:bCs/>
          <w:kern w:val="0"/>
          <w:sz w:val="24"/>
        </w:rPr>
        <w:t>200</w:t>
      </w:r>
      <w:r>
        <w:rPr>
          <w:rFonts w:ascii="宋体" w:hAnsi="宋体" w:cs="宋体"/>
          <w:bCs/>
          <w:kern w:val="0"/>
          <w:sz w:val="24"/>
        </w:rPr>
        <w:t>mm，当安全柜前侧高于或低于安全</w:t>
      </w:r>
      <w:r>
        <w:rPr>
          <w:rFonts w:ascii="宋体" w:hAnsi="宋体" w:cs="宋体" w:hint="eastAsia"/>
          <w:bCs/>
          <w:kern w:val="0"/>
          <w:sz w:val="24"/>
        </w:rPr>
        <w:t>高度</w:t>
      </w:r>
      <w:r>
        <w:rPr>
          <w:rFonts w:ascii="宋体" w:hAnsi="宋体" w:cs="宋体"/>
          <w:bCs/>
          <w:kern w:val="0"/>
          <w:sz w:val="24"/>
        </w:rPr>
        <w:t>时，安全柜会</w:t>
      </w:r>
      <w:r>
        <w:rPr>
          <w:rFonts w:ascii="宋体" w:hAnsi="宋体" w:cs="宋体" w:hint="eastAsia"/>
          <w:bCs/>
          <w:kern w:val="0"/>
          <w:sz w:val="24"/>
        </w:rPr>
        <w:t>声光报警。</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2</w:t>
      </w:r>
      <w:r>
        <w:rPr>
          <w:rFonts w:ascii="宋体" w:hAnsi="宋体" w:cs="宋体" w:hint="eastAsia"/>
          <w:bCs/>
          <w:kern w:val="0"/>
          <w:sz w:val="24"/>
        </w:rPr>
        <w:t>）过滤器</w:t>
      </w:r>
      <w:r>
        <w:rPr>
          <w:rFonts w:ascii="宋体" w:hAnsi="宋体" w:cs="宋体"/>
          <w:bCs/>
          <w:kern w:val="0"/>
          <w:sz w:val="24"/>
        </w:rPr>
        <w:t>压力超高报警：当过滤器的阻力变大，</w:t>
      </w:r>
      <w:r>
        <w:rPr>
          <w:rFonts w:ascii="宋体" w:hAnsi="宋体" w:cs="宋体" w:hint="eastAsia"/>
          <w:bCs/>
          <w:kern w:val="0"/>
          <w:sz w:val="24"/>
        </w:rPr>
        <w:t>安全柜</w:t>
      </w:r>
      <w:r>
        <w:rPr>
          <w:rFonts w:ascii="宋体" w:hAnsi="宋体" w:cs="宋体"/>
          <w:bCs/>
          <w:kern w:val="0"/>
          <w:sz w:val="24"/>
        </w:rPr>
        <w:t>会声光报警</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3</w:t>
      </w:r>
      <w:r>
        <w:rPr>
          <w:rFonts w:ascii="宋体" w:hAnsi="宋体" w:cs="宋体" w:hint="eastAsia"/>
          <w:bCs/>
          <w:kern w:val="0"/>
          <w:sz w:val="24"/>
        </w:rPr>
        <w:t>）过滤器失效</w:t>
      </w:r>
      <w:r>
        <w:rPr>
          <w:rFonts w:ascii="宋体" w:hAnsi="宋体" w:cs="宋体"/>
          <w:bCs/>
          <w:kern w:val="0"/>
          <w:sz w:val="24"/>
        </w:rPr>
        <w:t>更换</w:t>
      </w:r>
      <w:r>
        <w:rPr>
          <w:rFonts w:ascii="宋体" w:hAnsi="宋体" w:cs="宋体" w:hint="eastAsia"/>
          <w:bCs/>
          <w:kern w:val="0"/>
          <w:sz w:val="24"/>
        </w:rPr>
        <w:t>报警</w:t>
      </w:r>
      <w:r>
        <w:rPr>
          <w:rFonts w:ascii="宋体" w:hAnsi="宋体" w:cs="宋体"/>
          <w:bCs/>
          <w:kern w:val="0"/>
          <w:sz w:val="24"/>
        </w:rPr>
        <w:t>：</w:t>
      </w:r>
      <w:r>
        <w:rPr>
          <w:rFonts w:ascii="宋体" w:hAnsi="宋体" w:cs="宋体" w:hint="eastAsia"/>
          <w:bCs/>
          <w:kern w:val="0"/>
          <w:sz w:val="24"/>
        </w:rPr>
        <w:t>当</w:t>
      </w:r>
      <w:r>
        <w:rPr>
          <w:rFonts w:ascii="宋体" w:hAnsi="宋体" w:cs="宋体"/>
          <w:bCs/>
          <w:kern w:val="0"/>
          <w:sz w:val="24"/>
        </w:rPr>
        <w:t>过滤器寿命使用到期后，会有过滤器</w:t>
      </w:r>
      <w:r>
        <w:rPr>
          <w:rFonts w:ascii="宋体" w:hAnsi="宋体" w:cs="宋体" w:hint="eastAsia"/>
          <w:bCs/>
          <w:kern w:val="0"/>
          <w:sz w:val="24"/>
        </w:rPr>
        <w:t>更换</w:t>
      </w:r>
      <w:r>
        <w:rPr>
          <w:rFonts w:ascii="宋体" w:hAnsi="宋体" w:cs="宋体"/>
          <w:bCs/>
          <w:kern w:val="0"/>
          <w:sz w:val="24"/>
        </w:rPr>
        <w:t>声光报警</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4</w:t>
      </w:r>
      <w:r>
        <w:rPr>
          <w:rFonts w:ascii="宋体" w:hAnsi="宋体" w:cs="宋体" w:hint="eastAsia"/>
          <w:bCs/>
          <w:kern w:val="0"/>
          <w:sz w:val="24"/>
        </w:rPr>
        <w:t>）</w:t>
      </w:r>
      <w:r>
        <w:rPr>
          <w:rFonts w:ascii="宋体" w:hAnsi="宋体" w:cs="宋体"/>
          <w:bCs/>
          <w:kern w:val="0"/>
          <w:sz w:val="24"/>
        </w:rPr>
        <w:t>气流波动报警</w:t>
      </w:r>
      <w:r>
        <w:rPr>
          <w:rFonts w:ascii="宋体" w:hAnsi="宋体" w:cs="宋体" w:hint="eastAsia"/>
          <w:bCs/>
          <w:kern w:val="0"/>
          <w:sz w:val="24"/>
        </w:rPr>
        <w:t>：当</w:t>
      </w:r>
      <w:r>
        <w:rPr>
          <w:rFonts w:ascii="宋体" w:hAnsi="宋体" w:cs="宋体"/>
          <w:bCs/>
          <w:kern w:val="0"/>
          <w:sz w:val="24"/>
        </w:rPr>
        <w:t>安全柜的气流波动超过</w:t>
      </w:r>
      <w:r>
        <w:rPr>
          <w:rFonts w:ascii="宋体" w:hAnsi="宋体" w:cs="宋体" w:hint="eastAsia"/>
          <w:bCs/>
          <w:kern w:val="0"/>
          <w:sz w:val="24"/>
        </w:rPr>
        <w:t>标称值</w:t>
      </w:r>
      <w:r>
        <w:rPr>
          <w:rFonts w:ascii="宋体" w:hAnsi="宋体" w:cs="宋体"/>
          <w:bCs/>
          <w:kern w:val="0"/>
          <w:sz w:val="24"/>
        </w:rPr>
        <w:t>的20%</w:t>
      </w:r>
      <w:r>
        <w:rPr>
          <w:rFonts w:ascii="宋体" w:hAnsi="宋体" w:cs="宋体" w:hint="eastAsia"/>
          <w:bCs/>
          <w:kern w:val="0"/>
          <w:sz w:val="24"/>
        </w:rPr>
        <w:t>时</w:t>
      </w:r>
      <w:r>
        <w:rPr>
          <w:rFonts w:ascii="宋体" w:hAnsi="宋体" w:cs="宋体"/>
          <w:bCs/>
          <w:kern w:val="0"/>
          <w:sz w:val="24"/>
        </w:rPr>
        <w:t>，声光报警</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bCs/>
          <w:kern w:val="0"/>
          <w:sz w:val="24"/>
        </w:rPr>
        <w:t>1</w:t>
      </w:r>
      <w:r>
        <w:rPr>
          <w:rFonts w:ascii="宋体" w:hAnsi="宋体" w:cs="宋体" w:hint="eastAsia"/>
          <w:bCs/>
          <w:kern w:val="0"/>
          <w:sz w:val="24"/>
        </w:rPr>
        <w:t>7、</w:t>
      </w:r>
      <w:r>
        <w:rPr>
          <w:rFonts w:ascii="宋体" w:hAnsi="宋体" w:cs="宋体"/>
          <w:bCs/>
          <w:kern w:val="0"/>
          <w:sz w:val="24"/>
        </w:rPr>
        <w:t>安全的连锁保护设计：对误操作均设置连锁保护，</w:t>
      </w:r>
      <w:r>
        <w:rPr>
          <w:rFonts w:ascii="宋体" w:hAnsi="宋体" w:cs="宋体" w:hint="eastAsia"/>
          <w:bCs/>
          <w:kern w:val="0"/>
          <w:sz w:val="24"/>
        </w:rPr>
        <w:t>即使</w:t>
      </w:r>
      <w:r>
        <w:rPr>
          <w:rFonts w:ascii="宋体" w:hAnsi="宋体" w:cs="宋体"/>
          <w:bCs/>
          <w:kern w:val="0"/>
          <w:sz w:val="24"/>
        </w:rPr>
        <w:t>误操作，也不会造成伤害</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（1）安全柜</w:t>
      </w:r>
      <w:r>
        <w:rPr>
          <w:rFonts w:ascii="宋体" w:hAnsi="宋体" w:cs="宋体"/>
          <w:bCs/>
          <w:kern w:val="0"/>
          <w:sz w:val="24"/>
        </w:rPr>
        <w:t>风机与玻璃门互锁</w:t>
      </w:r>
      <w:r>
        <w:rPr>
          <w:rFonts w:ascii="宋体" w:hAnsi="宋体" w:cs="宋体" w:hint="eastAsia"/>
          <w:bCs/>
          <w:kern w:val="0"/>
          <w:sz w:val="24"/>
        </w:rPr>
        <w:t>：</w:t>
      </w:r>
      <w:r>
        <w:rPr>
          <w:rFonts w:ascii="宋体" w:hAnsi="宋体" w:cs="宋体"/>
          <w:bCs/>
          <w:kern w:val="0"/>
          <w:sz w:val="24"/>
        </w:rPr>
        <w:t>当安全柜玻璃</w:t>
      </w:r>
      <w:r>
        <w:rPr>
          <w:rFonts w:ascii="宋体" w:hAnsi="宋体" w:cs="宋体" w:hint="eastAsia"/>
          <w:bCs/>
          <w:kern w:val="0"/>
          <w:sz w:val="24"/>
        </w:rPr>
        <w:t>门</w:t>
      </w:r>
      <w:r>
        <w:rPr>
          <w:rFonts w:ascii="宋体" w:hAnsi="宋体" w:cs="宋体"/>
          <w:bCs/>
          <w:kern w:val="0"/>
          <w:sz w:val="24"/>
        </w:rPr>
        <w:t>落到最底部时，安全柜风机自动关闭，</w:t>
      </w:r>
      <w:r>
        <w:rPr>
          <w:rFonts w:ascii="宋体" w:hAnsi="宋体" w:cs="宋体" w:hint="eastAsia"/>
          <w:bCs/>
          <w:kern w:val="0"/>
          <w:sz w:val="24"/>
        </w:rPr>
        <w:t>更改</w:t>
      </w:r>
      <w:r>
        <w:rPr>
          <w:rFonts w:ascii="宋体" w:hAnsi="宋体" w:cs="宋体"/>
          <w:bCs/>
          <w:kern w:val="0"/>
          <w:sz w:val="24"/>
        </w:rPr>
        <w:t>保护了</w:t>
      </w:r>
      <w:r>
        <w:rPr>
          <w:rFonts w:ascii="宋体" w:hAnsi="宋体" w:cs="宋体" w:hint="eastAsia"/>
          <w:bCs/>
          <w:kern w:val="0"/>
          <w:sz w:val="24"/>
        </w:rPr>
        <w:t>安全柜</w:t>
      </w:r>
      <w:r>
        <w:rPr>
          <w:rFonts w:ascii="宋体" w:hAnsi="宋体" w:cs="宋体"/>
          <w:bCs/>
          <w:kern w:val="0"/>
          <w:sz w:val="24"/>
        </w:rPr>
        <w:t>的使用，增加了安全柜的使用寿命</w:t>
      </w:r>
      <w:r>
        <w:rPr>
          <w:rFonts w:ascii="宋体" w:hAnsi="宋体" w:cs="宋体" w:hint="eastAsia"/>
          <w:bCs/>
          <w:kern w:val="0"/>
          <w:sz w:val="24"/>
        </w:rPr>
        <w:t>。</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紫外灯与安全柜玻璃门、风机及照明灯互锁：当玻璃落到底部且照明灯不开启时，紫外灯才能开启，防止紫</w:t>
      </w:r>
      <w:proofErr w:type="gramStart"/>
      <w:r>
        <w:rPr>
          <w:rFonts w:ascii="宋体" w:hAnsi="宋体" w:cs="宋体"/>
          <w:bCs/>
          <w:kern w:val="0"/>
          <w:sz w:val="24"/>
        </w:rPr>
        <w:t>外灯误操作</w:t>
      </w:r>
      <w:proofErr w:type="gramEnd"/>
      <w:r>
        <w:rPr>
          <w:rFonts w:ascii="宋体" w:hAnsi="宋体" w:cs="宋体"/>
          <w:bCs/>
          <w:kern w:val="0"/>
          <w:sz w:val="24"/>
        </w:rPr>
        <w:t>对人体造成危害，</w:t>
      </w:r>
      <w:r>
        <w:rPr>
          <w:rFonts w:ascii="宋体" w:hAnsi="宋体" w:cs="宋体" w:hint="eastAsia"/>
          <w:bCs/>
          <w:kern w:val="0"/>
          <w:sz w:val="24"/>
        </w:rPr>
        <w:t>更加保护</w:t>
      </w:r>
      <w:r>
        <w:rPr>
          <w:rFonts w:ascii="宋体" w:hAnsi="宋体" w:cs="宋体"/>
          <w:bCs/>
          <w:kern w:val="0"/>
          <w:sz w:val="24"/>
        </w:rPr>
        <w:t>了人员的安全</w:t>
      </w:r>
      <w:r>
        <w:rPr>
          <w:rFonts w:ascii="宋体" w:hAnsi="宋体" w:cs="宋体" w:hint="eastAsia"/>
          <w:bCs/>
          <w:kern w:val="0"/>
          <w:sz w:val="24"/>
        </w:rPr>
        <w:t>。</w:t>
      </w:r>
    </w:p>
    <w:p w:rsidR="00F33B17" w:rsidRDefault="00F33B17" w:rsidP="00F33B17">
      <w:pPr>
        <w:widowControl/>
        <w:spacing w:before="75" w:after="75" w:line="500" w:lineRule="exact"/>
        <w:ind w:left="241" w:hangingChars="100" w:hanging="241"/>
        <w:rPr>
          <w:rFonts w:ascii="宋体" w:eastAsia="宋体" w:hAnsi="宋体" w:cs="宋体"/>
          <w:b/>
          <w:kern w:val="0"/>
          <w:sz w:val="24"/>
        </w:rPr>
      </w:pPr>
      <w:r>
        <w:rPr>
          <w:rFonts w:ascii="宋体" w:eastAsia="宋体" w:hAnsi="宋体" w:cs="宋体" w:hint="eastAsia"/>
          <w:b/>
          <w:sz w:val="24"/>
        </w:rPr>
        <w:t>（7）生物安全柜（化疗药品） 2台</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1、过滤效率:送风和排风过滤器均采用</w:t>
      </w:r>
      <w:r w:rsidR="00FF5020">
        <w:rPr>
          <w:rFonts w:ascii="宋体" w:hAnsi="宋体" w:cs="宋体" w:hint="eastAsia"/>
          <w:bCs/>
          <w:kern w:val="0"/>
          <w:sz w:val="24"/>
        </w:rPr>
        <w:t>原厂原装</w:t>
      </w:r>
      <w:r>
        <w:rPr>
          <w:rFonts w:ascii="宋体" w:hAnsi="宋体" w:cs="宋体" w:hint="eastAsia"/>
          <w:bCs/>
          <w:kern w:val="0"/>
          <w:sz w:val="24"/>
        </w:rPr>
        <w:t>的硼硅酸盐玻璃纤维材质的ULPA高效过滤器，对0.12μm颗粒过滤效率≥99.9995%。</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2、柜体</w:t>
      </w:r>
      <w:r>
        <w:rPr>
          <w:rFonts w:ascii="宋体" w:hAnsi="宋体" w:cs="宋体"/>
          <w:bCs/>
          <w:kern w:val="0"/>
          <w:sz w:val="24"/>
        </w:rPr>
        <w:t>采用10°倾斜角设计，符合人体工程学原理</w:t>
      </w:r>
      <w:r>
        <w:rPr>
          <w:rFonts w:ascii="宋体" w:hAnsi="宋体" w:cs="宋体" w:hint="eastAsia"/>
          <w:bCs/>
          <w:kern w:val="0"/>
          <w:sz w:val="24"/>
        </w:rPr>
        <w:t>，视角更大，</w:t>
      </w:r>
      <w:r>
        <w:rPr>
          <w:rFonts w:ascii="宋体" w:hAnsi="宋体" w:cs="宋体"/>
          <w:bCs/>
          <w:kern w:val="0"/>
          <w:sz w:val="24"/>
        </w:rPr>
        <w:t>操作</w:t>
      </w:r>
      <w:r>
        <w:rPr>
          <w:rFonts w:ascii="宋体" w:hAnsi="宋体" w:cs="宋体" w:hint="eastAsia"/>
          <w:bCs/>
          <w:kern w:val="0"/>
          <w:sz w:val="24"/>
        </w:rPr>
        <w:t>方便且更加</w:t>
      </w:r>
      <w:r>
        <w:rPr>
          <w:rFonts w:ascii="宋体" w:hAnsi="宋体" w:cs="宋体"/>
          <w:bCs/>
          <w:kern w:val="0"/>
          <w:sz w:val="24"/>
        </w:rPr>
        <w:t>人性化；</w:t>
      </w:r>
      <w:r>
        <w:rPr>
          <w:rFonts w:ascii="宋体" w:hAnsi="宋体" w:cs="宋体" w:hint="eastAsia"/>
          <w:bCs/>
          <w:kern w:val="0"/>
          <w:sz w:val="24"/>
        </w:rPr>
        <w:t xml:space="preserve">   </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lastRenderedPageBreak/>
        <w:t>3、</w:t>
      </w:r>
      <w:r>
        <w:rPr>
          <w:rFonts w:ascii="宋体" w:hAnsi="宋体" w:cs="宋体"/>
          <w:bCs/>
          <w:kern w:val="0"/>
          <w:sz w:val="24"/>
        </w:rPr>
        <w:t>安全柜裸露工作区三侧壁板采用</w:t>
      </w:r>
      <w:r>
        <w:rPr>
          <w:rFonts w:ascii="宋体" w:hAnsi="宋体" w:cs="宋体" w:hint="eastAsia"/>
          <w:bCs/>
          <w:kern w:val="0"/>
          <w:sz w:val="24"/>
        </w:rPr>
        <w:t>优质</w:t>
      </w:r>
      <w:r>
        <w:rPr>
          <w:rFonts w:ascii="宋体" w:hAnsi="宋体" w:cs="宋体"/>
          <w:bCs/>
          <w:kern w:val="0"/>
          <w:sz w:val="24"/>
        </w:rPr>
        <w:t>304#</w:t>
      </w:r>
      <w:r>
        <w:rPr>
          <w:rFonts w:ascii="宋体" w:hAnsi="宋体" w:cs="宋体" w:hint="eastAsia"/>
          <w:bCs/>
          <w:kern w:val="0"/>
          <w:sz w:val="24"/>
        </w:rPr>
        <w:t>不锈钢</w:t>
      </w:r>
      <w:r>
        <w:rPr>
          <w:rFonts w:ascii="宋体" w:hAnsi="宋体" w:cs="宋体"/>
          <w:bCs/>
          <w:kern w:val="0"/>
          <w:sz w:val="24"/>
        </w:rPr>
        <w:t>一体化结构，内部可清洗部位采用8mm大圆角处理，</w:t>
      </w:r>
      <w:r>
        <w:rPr>
          <w:rFonts w:ascii="宋体" w:hAnsi="宋体" w:cs="宋体" w:hint="eastAsia"/>
          <w:bCs/>
          <w:kern w:val="0"/>
          <w:sz w:val="24"/>
        </w:rPr>
        <w:t>不留死角，易于清洁；</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4、工作区采用四面（左右二侧、后部、底部）负压环绕设计工作区内，保护性更好、更安全；</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5、工作台面材质为优质</w:t>
      </w:r>
      <w:r>
        <w:rPr>
          <w:rFonts w:ascii="宋体" w:hAnsi="宋体" w:cs="宋体"/>
          <w:bCs/>
          <w:kern w:val="0"/>
          <w:sz w:val="24"/>
        </w:rPr>
        <w:t>304#</w:t>
      </w:r>
      <w:r>
        <w:rPr>
          <w:rFonts w:ascii="宋体" w:hAnsi="宋体" w:cs="宋体" w:hint="eastAsia"/>
          <w:bCs/>
          <w:kern w:val="0"/>
          <w:sz w:val="24"/>
        </w:rPr>
        <w:t>不锈钢，采用</w:t>
      </w:r>
      <w:r>
        <w:rPr>
          <w:rFonts w:ascii="宋体" w:hAnsi="宋体" w:cs="宋体"/>
          <w:bCs/>
          <w:kern w:val="0"/>
          <w:sz w:val="24"/>
        </w:rPr>
        <w:t>盆</w:t>
      </w:r>
      <w:r>
        <w:rPr>
          <w:rFonts w:ascii="宋体" w:hAnsi="宋体" w:cs="宋体" w:hint="eastAsia"/>
          <w:bCs/>
          <w:kern w:val="0"/>
          <w:sz w:val="24"/>
        </w:rPr>
        <w:t>状</w:t>
      </w:r>
      <w:r>
        <w:rPr>
          <w:rFonts w:ascii="宋体" w:hAnsi="宋体" w:cs="宋体"/>
          <w:bCs/>
          <w:kern w:val="0"/>
          <w:sz w:val="24"/>
        </w:rPr>
        <w:t>式设计，</w:t>
      </w:r>
      <w:r>
        <w:rPr>
          <w:rFonts w:ascii="宋体" w:hAnsi="宋体" w:cs="宋体" w:hint="eastAsia"/>
          <w:bCs/>
          <w:kern w:val="0"/>
          <w:sz w:val="24"/>
        </w:rPr>
        <w:t>即使实验有废液溢出，也不会流入积液槽中，便于清理；</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6、福马脚轮设计：</w:t>
      </w:r>
      <w:r>
        <w:rPr>
          <w:rFonts w:ascii="宋体" w:hAnsi="宋体" w:cs="宋体"/>
          <w:bCs/>
          <w:kern w:val="0"/>
          <w:sz w:val="24"/>
        </w:rPr>
        <w:t>脚轮与支架一体化设计，安全柜即可通过脚轮安全移动，</w:t>
      </w:r>
      <w:r>
        <w:rPr>
          <w:rFonts w:ascii="宋体" w:hAnsi="宋体" w:cs="宋体" w:hint="eastAsia"/>
          <w:bCs/>
          <w:kern w:val="0"/>
          <w:sz w:val="24"/>
        </w:rPr>
        <w:t>也可以通过调节脚轮支脚进行固定和调平；</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7、</w:t>
      </w:r>
      <w:r>
        <w:rPr>
          <w:rFonts w:ascii="宋体" w:hAnsi="宋体" w:cs="宋体"/>
          <w:bCs/>
          <w:kern w:val="0"/>
          <w:sz w:val="24"/>
        </w:rPr>
        <w:t>柜体和支架可分离，</w:t>
      </w:r>
      <w:r>
        <w:rPr>
          <w:rFonts w:ascii="宋体" w:hAnsi="宋体" w:cs="宋体" w:hint="eastAsia"/>
          <w:bCs/>
          <w:kern w:val="0"/>
          <w:sz w:val="24"/>
        </w:rPr>
        <w:t>支架</w:t>
      </w:r>
      <w:r>
        <w:rPr>
          <w:rFonts w:ascii="宋体" w:hAnsi="宋体" w:cs="宋体"/>
          <w:bCs/>
          <w:kern w:val="0"/>
          <w:sz w:val="24"/>
        </w:rPr>
        <w:t>高度可根据实际情况订制修改；</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8、</w:t>
      </w:r>
      <w:r>
        <w:rPr>
          <w:rFonts w:ascii="宋体" w:hAnsi="宋体" w:cs="宋体"/>
          <w:bCs/>
          <w:kern w:val="0"/>
          <w:sz w:val="24"/>
        </w:rPr>
        <w:t>结构</w:t>
      </w:r>
      <w:r w:rsidR="00FF5020">
        <w:rPr>
          <w:rFonts w:ascii="宋体" w:hAnsi="宋体" w:cs="宋体"/>
          <w:bCs/>
          <w:kern w:val="0"/>
          <w:sz w:val="24"/>
        </w:rPr>
        <w:t>合理</w:t>
      </w:r>
      <w:r>
        <w:rPr>
          <w:rFonts w:ascii="宋体" w:hAnsi="宋体" w:cs="宋体"/>
          <w:bCs/>
          <w:kern w:val="0"/>
          <w:sz w:val="24"/>
        </w:rPr>
        <w:t>：</w:t>
      </w:r>
      <w:r>
        <w:rPr>
          <w:rFonts w:ascii="宋体" w:hAnsi="宋体" w:cs="宋体" w:hint="eastAsia"/>
          <w:bCs/>
          <w:kern w:val="0"/>
          <w:sz w:val="24"/>
        </w:rPr>
        <w:t>安全柜过滤器和风机的维修、</w:t>
      </w:r>
      <w:r>
        <w:rPr>
          <w:rFonts w:ascii="宋体" w:hAnsi="宋体" w:cs="宋体"/>
          <w:bCs/>
          <w:kern w:val="0"/>
          <w:sz w:val="24"/>
        </w:rPr>
        <w:t>更换，都可在安全柜的前侧进行，</w:t>
      </w:r>
      <w:r>
        <w:rPr>
          <w:rFonts w:ascii="宋体" w:hAnsi="宋体" w:cs="宋体" w:hint="eastAsia"/>
          <w:bCs/>
          <w:kern w:val="0"/>
          <w:sz w:val="24"/>
        </w:rPr>
        <w:t>更加</w:t>
      </w:r>
      <w:r>
        <w:rPr>
          <w:rFonts w:ascii="宋体" w:hAnsi="宋体" w:cs="宋体"/>
          <w:bCs/>
          <w:kern w:val="0"/>
          <w:sz w:val="24"/>
        </w:rPr>
        <w:t>方便、快捷。</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9、前窗玻璃采用双层夹胶防爆安全玻璃；即使玻璃破损，也不会伤人，并且生物安全柜还能正常工作，直到实验结束，</w:t>
      </w:r>
      <w:r w:rsidR="00FF5020">
        <w:rPr>
          <w:rFonts w:ascii="宋体" w:hAnsi="宋体" w:cs="宋体" w:hint="eastAsia"/>
          <w:bCs/>
          <w:kern w:val="0"/>
          <w:sz w:val="24"/>
        </w:rPr>
        <w:t>确保</w:t>
      </w:r>
      <w:r>
        <w:rPr>
          <w:rFonts w:ascii="宋体" w:hAnsi="宋体" w:cs="宋体"/>
          <w:bCs/>
          <w:kern w:val="0"/>
          <w:sz w:val="24"/>
        </w:rPr>
        <w:t>人员及</w:t>
      </w:r>
      <w:r>
        <w:rPr>
          <w:rFonts w:ascii="宋体" w:hAnsi="宋体" w:cs="宋体" w:hint="eastAsia"/>
          <w:bCs/>
          <w:kern w:val="0"/>
          <w:sz w:val="24"/>
        </w:rPr>
        <w:t>实验</w:t>
      </w:r>
      <w:r>
        <w:rPr>
          <w:rFonts w:ascii="宋体" w:hAnsi="宋体" w:cs="宋体"/>
          <w:bCs/>
          <w:kern w:val="0"/>
          <w:sz w:val="24"/>
        </w:rPr>
        <w:t>的安全；</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10、</w:t>
      </w:r>
      <w:r w:rsidR="00FF5020" w:rsidRPr="00FF5020">
        <w:rPr>
          <w:rFonts w:ascii="宋体" w:hAnsi="宋体" w:cs="宋体" w:hint="eastAsia"/>
          <w:bCs/>
          <w:kern w:val="0"/>
          <w:sz w:val="24"/>
        </w:rPr>
        <w:t>≥</w:t>
      </w:r>
      <w:r>
        <w:rPr>
          <w:rFonts w:ascii="宋体" w:hAnsi="宋体" w:cs="宋体" w:hint="eastAsia"/>
          <w:bCs/>
          <w:kern w:val="0"/>
          <w:sz w:val="24"/>
        </w:rPr>
        <w:t>4.7寸LCD液晶显示屏，全参数显示,实时动态显示</w:t>
      </w:r>
      <w:proofErr w:type="gramStart"/>
      <w:r>
        <w:rPr>
          <w:rFonts w:ascii="宋体" w:hAnsi="宋体" w:cs="宋体" w:hint="eastAsia"/>
          <w:bCs/>
          <w:kern w:val="0"/>
          <w:sz w:val="24"/>
        </w:rPr>
        <w:t>操作区</w:t>
      </w:r>
      <w:proofErr w:type="gramEnd"/>
      <w:r>
        <w:rPr>
          <w:rFonts w:ascii="宋体" w:hAnsi="宋体" w:cs="宋体" w:hint="eastAsia"/>
          <w:bCs/>
          <w:kern w:val="0"/>
          <w:sz w:val="24"/>
        </w:rPr>
        <w:t>的下降气流流速和流入气流流速，</w:t>
      </w:r>
      <w:r>
        <w:rPr>
          <w:rFonts w:ascii="宋体" w:hAnsi="宋体" w:cs="宋体"/>
          <w:bCs/>
          <w:kern w:val="0"/>
          <w:sz w:val="24"/>
        </w:rPr>
        <w:t>显示</w:t>
      </w:r>
      <w:r>
        <w:rPr>
          <w:rFonts w:ascii="宋体" w:hAnsi="宋体" w:cs="宋体" w:hint="eastAsia"/>
          <w:bCs/>
          <w:kern w:val="0"/>
          <w:sz w:val="24"/>
        </w:rPr>
        <w:t>安全柜的整体运行时间，UV灯的运行时间，</w:t>
      </w:r>
      <w:proofErr w:type="gramStart"/>
      <w:r>
        <w:rPr>
          <w:rFonts w:ascii="宋体" w:hAnsi="宋体" w:cs="宋体" w:hint="eastAsia"/>
          <w:bCs/>
          <w:kern w:val="0"/>
          <w:sz w:val="24"/>
        </w:rPr>
        <w:t>操作区</w:t>
      </w:r>
      <w:proofErr w:type="gramEnd"/>
      <w:r>
        <w:rPr>
          <w:rFonts w:ascii="宋体" w:hAnsi="宋体" w:cs="宋体" w:hint="eastAsia"/>
          <w:bCs/>
          <w:kern w:val="0"/>
          <w:sz w:val="24"/>
        </w:rPr>
        <w:t>的温度和湿度，送风和排风过滤器的阻力，显示过滤器的使用时间并由条码显示过滤器</w:t>
      </w:r>
      <w:r>
        <w:rPr>
          <w:rFonts w:ascii="宋体" w:hAnsi="宋体" w:cs="宋体"/>
          <w:bCs/>
          <w:kern w:val="0"/>
          <w:sz w:val="24"/>
        </w:rPr>
        <w:t>的使用寿命</w:t>
      </w:r>
      <w:r>
        <w:rPr>
          <w:rFonts w:ascii="宋体" w:hAnsi="宋体" w:cs="宋体" w:hint="eastAsia"/>
          <w:bCs/>
          <w:kern w:val="0"/>
          <w:sz w:val="24"/>
        </w:rPr>
        <w:t>，条码全部点亮是过滤器寿命到期，</w:t>
      </w:r>
      <w:r>
        <w:rPr>
          <w:rFonts w:ascii="宋体" w:hAnsi="宋体" w:cs="宋体"/>
          <w:bCs/>
          <w:kern w:val="0"/>
          <w:sz w:val="24"/>
        </w:rPr>
        <w:t>运行状态全部显示,一目了然</w:t>
      </w:r>
      <w:r>
        <w:rPr>
          <w:rFonts w:ascii="宋体" w:hAnsi="宋体" w:cs="宋体" w:hint="eastAsia"/>
          <w:bCs/>
          <w:kern w:val="0"/>
          <w:sz w:val="24"/>
        </w:rPr>
        <w:t>；</w:t>
      </w:r>
    </w:p>
    <w:p w:rsidR="00F33B17" w:rsidRDefault="00F33B17" w:rsidP="00F33B17">
      <w:pPr>
        <w:widowControl/>
        <w:spacing w:before="75" w:after="75" w:line="276" w:lineRule="auto"/>
        <w:rPr>
          <w:rFonts w:ascii="宋体" w:eastAsia="宋体" w:hAnsi="宋体" w:cs="宋体"/>
          <w:bCs/>
          <w:kern w:val="0"/>
          <w:sz w:val="24"/>
        </w:rPr>
      </w:pPr>
      <w:r>
        <w:rPr>
          <w:rFonts w:ascii="宋体" w:hAnsi="宋体" w:cs="宋体" w:hint="eastAsia"/>
          <w:bCs/>
          <w:kern w:val="0"/>
          <w:sz w:val="24"/>
        </w:rPr>
        <w:t>11、脚踏电动、手动按键、遥控电动三种方式灵活控制玻璃门升降，玻璃</w:t>
      </w:r>
      <w:r>
        <w:rPr>
          <w:rFonts w:ascii="宋体" w:hAnsi="宋体" w:cs="宋体"/>
          <w:bCs/>
          <w:kern w:val="0"/>
          <w:sz w:val="24"/>
        </w:rPr>
        <w:t>门升降</w:t>
      </w:r>
      <w:r>
        <w:rPr>
          <w:rFonts w:ascii="宋体" w:hAnsi="宋体" w:cs="宋体" w:hint="eastAsia"/>
          <w:bCs/>
          <w:kern w:val="0"/>
          <w:sz w:val="24"/>
        </w:rPr>
        <w:t>到</w:t>
      </w:r>
      <w:r>
        <w:rPr>
          <w:rFonts w:ascii="宋体" w:hAnsi="宋体" w:cs="宋体"/>
          <w:bCs/>
          <w:kern w:val="0"/>
          <w:sz w:val="24"/>
        </w:rPr>
        <w:t>安全操作高度时，</w:t>
      </w:r>
      <w:r>
        <w:rPr>
          <w:rFonts w:ascii="宋体" w:hAnsi="宋体" w:cs="宋体" w:hint="eastAsia"/>
          <w:bCs/>
          <w:kern w:val="0"/>
          <w:sz w:val="24"/>
        </w:rPr>
        <w:t>自动</w:t>
      </w:r>
      <w:r>
        <w:rPr>
          <w:rFonts w:ascii="宋体" w:hAnsi="宋体" w:cs="宋体"/>
          <w:bCs/>
          <w:kern w:val="0"/>
          <w:sz w:val="24"/>
        </w:rPr>
        <w:t>停止升降，使操作更加方便</w:t>
      </w:r>
      <w:r>
        <w:rPr>
          <w:rFonts w:ascii="宋体" w:hAnsi="宋体" w:cs="宋体" w:hint="eastAsia"/>
          <w:bCs/>
          <w:kern w:val="0"/>
          <w:sz w:val="24"/>
        </w:rPr>
        <w:t>；</w:t>
      </w:r>
      <w:r>
        <w:rPr>
          <w:rFonts w:ascii="宋体" w:hAnsi="宋体" w:cs="宋体"/>
          <w:bCs/>
          <w:kern w:val="0"/>
          <w:sz w:val="24"/>
        </w:rPr>
        <w:t>且玻璃门升降时</w:t>
      </w:r>
      <w:r>
        <w:rPr>
          <w:rFonts w:ascii="宋体" w:hAnsi="宋体" w:cs="宋体" w:hint="eastAsia"/>
          <w:bCs/>
          <w:kern w:val="0"/>
          <w:sz w:val="24"/>
        </w:rPr>
        <w:t>不用直接接触玻璃，</w:t>
      </w:r>
      <w:r>
        <w:rPr>
          <w:rFonts w:ascii="宋体" w:eastAsia="宋体" w:hAnsi="宋体" w:cs="宋体" w:hint="eastAsia"/>
          <w:bCs/>
          <w:kern w:val="0"/>
          <w:sz w:val="24"/>
        </w:rPr>
        <w:t>使实验人员更安全；</w:t>
      </w:r>
    </w:p>
    <w:p w:rsidR="00F33B17" w:rsidRDefault="00F33B17" w:rsidP="00F33B17">
      <w:pPr>
        <w:widowControl/>
        <w:spacing w:before="75" w:after="75" w:line="276" w:lineRule="auto"/>
        <w:rPr>
          <w:rFonts w:ascii="宋体" w:eastAsia="宋体" w:hAnsi="宋体" w:cs="宋体"/>
          <w:bCs/>
          <w:kern w:val="0"/>
          <w:sz w:val="24"/>
        </w:rPr>
      </w:pPr>
      <w:r>
        <w:rPr>
          <w:rFonts w:ascii="宋体" w:eastAsia="宋体" w:hAnsi="宋体" w:cs="宋体" w:hint="eastAsia"/>
          <w:bCs/>
          <w:kern w:val="0"/>
          <w:sz w:val="24"/>
        </w:rPr>
        <w:t>12、遥控控制：安全柜的所有按键操作，都可通过遥控控制实现，使安全柜的使用更加快捷方便；且遥控器的使用，减少使用者与安全柜的直接接触，</w:t>
      </w:r>
      <w:r w:rsidR="001618C8">
        <w:rPr>
          <w:rFonts w:ascii="宋体" w:eastAsia="宋体" w:hAnsi="宋体" w:cs="宋体" w:hint="eastAsia"/>
          <w:bCs/>
          <w:kern w:val="0"/>
          <w:sz w:val="24"/>
        </w:rPr>
        <w:t>确保</w:t>
      </w:r>
      <w:r>
        <w:rPr>
          <w:rFonts w:ascii="宋体" w:eastAsia="宋体" w:hAnsi="宋体" w:cs="宋体" w:hint="eastAsia"/>
          <w:bCs/>
          <w:kern w:val="0"/>
          <w:sz w:val="24"/>
        </w:rPr>
        <w:t>使用者的人身安全；</w:t>
      </w:r>
    </w:p>
    <w:p w:rsidR="00F33B17" w:rsidRDefault="00F33B17" w:rsidP="00F33B17">
      <w:pPr>
        <w:widowControl/>
        <w:spacing w:before="75" w:after="75" w:line="276" w:lineRule="auto"/>
        <w:rPr>
          <w:rFonts w:ascii="宋体" w:eastAsia="宋体" w:hAnsi="宋体" w:cs="宋体"/>
          <w:bCs/>
          <w:kern w:val="0"/>
          <w:sz w:val="24"/>
        </w:rPr>
      </w:pPr>
      <w:r>
        <w:rPr>
          <w:rFonts w:ascii="宋体" w:eastAsia="宋体" w:hAnsi="宋体" w:cs="宋体" w:hint="eastAsia"/>
          <w:bCs/>
          <w:kern w:val="0"/>
          <w:sz w:val="24"/>
        </w:rPr>
        <w:t>13、具有预约定时功能，能自动设定安全柜定时开机、关机及紫外灯消毒时间，大大节省了工作时间，提高了工作效率；</w:t>
      </w:r>
    </w:p>
    <w:p w:rsidR="00F33B17" w:rsidRDefault="00F33B17" w:rsidP="00F33B17">
      <w:pPr>
        <w:widowControl/>
        <w:spacing w:before="75" w:after="75" w:line="276" w:lineRule="auto"/>
        <w:rPr>
          <w:rFonts w:ascii="宋体" w:hAnsi="宋体" w:cs="宋体"/>
          <w:bCs/>
          <w:kern w:val="0"/>
          <w:sz w:val="24"/>
        </w:rPr>
      </w:pPr>
      <w:r>
        <w:rPr>
          <w:rFonts w:ascii="宋体" w:hAnsi="宋体" w:cs="宋体"/>
          <w:bCs/>
          <w:kern w:val="0"/>
          <w:sz w:val="24"/>
        </w:rPr>
        <w:t>1</w:t>
      </w:r>
      <w:r>
        <w:rPr>
          <w:rFonts w:ascii="宋体" w:hAnsi="宋体" w:cs="宋体" w:hint="eastAsia"/>
          <w:bCs/>
          <w:kern w:val="0"/>
          <w:sz w:val="24"/>
        </w:rPr>
        <w:t>4、</w:t>
      </w:r>
      <w:r>
        <w:rPr>
          <w:rFonts w:ascii="宋体" w:hAnsi="宋体" w:cs="宋体"/>
          <w:bCs/>
          <w:kern w:val="0"/>
          <w:sz w:val="24"/>
        </w:rPr>
        <w:t>气密性检测</w:t>
      </w:r>
      <w:r w:rsidR="001618C8">
        <w:rPr>
          <w:rFonts w:ascii="宋体" w:hAnsi="宋体" w:cs="宋体"/>
          <w:bCs/>
          <w:kern w:val="0"/>
          <w:sz w:val="24"/>
        </w:rPr>
        <w:t>严格</w:t>
      </w:r>
      <w:r>
        <w:rPr>
          <w:rFonts w:ascii="宋体" w:hAnsi="宋体" w:cs="宋体" w:hint="eastAsia"/>
          <w:bCs/>
          <w:kern w:val="0"/>
          <w:sz w:val="24"/>
        </w:rPr>
        <w:t>：安全柜</w:t>
      </w:r>
      <w:r>
        <w:rPr>
          <w:rFonts w:ascii="宋体" w:hAnsi="宋体" w:cs="宋体"/>
          <w:bCs/>
          <w:kern w:val="0"/>
          <w:sz w:val="24"/>
        </w:rPr>
        <w:t>内加压500Pa，保持30min后气压不低于450Pa。</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15、</w:t>
      </w:r>
      <w:r>
        <w:rPr>
          <w:rFonts w:ascii="宋体" w:hAnsi="宋体" w:cs="宋体"/>
          <w:bCs/>
          <w:kern w:val="0"/>
          <w:sz w:val="24"/>
        </w:rPr>
        <w:t>前窗气流隔断设计：</w:t>
      </w:r>
      <w:r>
        <w:rPr>
          <w:rFonts w:ascii="宋体" w:hAnsi="宋体" w:cs="宋体" w:hint="eastAsia"/>
          <w:bCs/>
          <w:kern w:val="0"/>
          <w:sz w:val="24"/>
        </w:rPr>
        <w:t>防止了</w:t>
      </w:r>
      <w:r>
        <w:rPr>
          <w:rFonts w:ascii="宋体" w:hAnsi="宋体" w:cs="宋体"/>
          <w:bCs/>
          <w:kern w:val="0"/>
          <w:sz w:val="24"/>
        </w:rPr>
        <w:t>气流通过前窗侧壁</w:t>
      </w:r>
      <w:r>
        <w:rPr>
          <w:rFonts w:ascii="宋体" w:hAnsi="宋体" w:cs="宋体" w:hint="eastAsia"/>
          <w:bCs/>
          <w:kern w:val="0"/>
          <w:sz w:val="24"/>
        </w:rPr>
        <w:t>及上侧进行泄露，</w:t>
      </w:r>
      <w:r>
        <w:rPr>
          <w:rFonts w:ascii="宋体" w:hAnsi="宋体" w:cs="宋体"/>
          <w:bCs/>
          <w:kern w:val="0"/>
          <w:sz w:val="24"/>
        </w:rPr>
        <w:t>使</w:t>
      </w:r>
      <w:r>
        <w:rPr>
          <w:rFonts w:ascii="宋体" w:hAnsi="宋体" w:cs="宋体" w:hint="eastAsia"/>
          <w:bCs/>
          <w:kern w:val="0"/>
          <w:sz w:val="24"/>
        </w:rPr>
        <w:t>试验</w:t>
      </w:r>
      <w:r>
        <w:rPr>
          <w:rFonts w:ascii="宋体" w:hAnsi="宋体" w:cs="宋体"/>
          <w:bCs/>
          <w:kern w:val="0"/>
          <w:sz w:val="24"/>
        </w:rPr>
        <w:t>更加安全；</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16、风机：风机的电机当安全柜在正常运行而不调整电机的速度控制，经过滤器的风压下降50%时，风机的排气量下降不超过10%</w:t>
      </w:r>
    </w:p>
    <w:p w:rsidR="00F33B17" w:rsidRDefault="00F33B17" w:rsidP="00F33B17">
      <w:pPr>
        <w:widowControl/>
        <w:spacing w:before="75" w:after="75" w:line="276" w:lineRule="auto"/>
        <w:rPr>
          <w:rFonts w:ascii="宋体" w:hAnsi="宋体" w:cs="宋体"/>
          <w:bCs/>
          <w:kern w:val="0"/>
          <w:sz w:val="24"/>
        </w:rPr>
      </w:pPr>
      <w:r>
        <w:rPr>
          <w:rFonts w:ascii="宋体" w:hAnsi="宋体" w:cs="宋体"/>
          <w:bCs/>
          <w:kern w:val="0"/>
          <w:sz w:val="24"/>
        </w:rPr>
        <w:t>1</w:t>
      </w:r>
      <w:r>
        <w:rPr>
          <w:rFonts w:ascii="宋体" w:hAnsi="宋体" w:cs="宋体" w:hint="eastAsia"/>
          <w:bCs/>
          <w:kern w:val="0"/>
          <w:sz w:val="24"/>
        </w:rPr>
        <w:t>7、</w:t>
      </w:r>
      <w:r>
        <w:rPr>
          <w:rFonts w:ascii="宋体" w:hAnsi="宋体" w:cs="宋体"/>
          <w:bCs/>
          <w:kern w:val="0"/>
          <w:sz w:val="24"/>
        </w:rPr>
        <w:t>报警系统：</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（1）玻璃门不在安全</w:t>
      </w:r>
      <w:r>
        <w:rPr>
          <w:rFonts w:ascii="宋体" w:hAnsi="宋体" w:cs="宋体"/>
          <w:bCs/>
          <w:kern w:val="0"/>
          <w:sz w:val="24"/>
        </w:rPr>
        <w:t>高度报警：玻璃门</w:t>
      </w:r>
      <w:r>
        <w:rPr>
          <w:rFonts w:ascii="宋体" w:hAnsi="宋体" w:cs="宋体" w:hint="eastAsia"/>
          <w:bCs/>
          <w:kern w:val="0"/>
          <w:sz w:val="24"/>
        </w:rPr>
        <w:t>安全</w:t>
      </w:r>
      <w:r>
        <w:rPr>
          <w:rFonts w:ascii="宋体" w:hAnsi="宋体" w:cs="宋体"/>
          <w:bCs/>
          <w:kern w:val="0"/>
          <w:sz w:val="24"/>
        </w:rPr>
        <w:t>高度为</w:t>
      </w:r>
      <w:r>
        <w:rPr>
          <w:rFonts w:ascii="宋体" w:hAnsi="宋体" w:cs="宋体" w:hint="eastAsia"/>
          <w:bCs/>
          <w:kern w:val="0"/>
          <w:sz w:val="24"/>
        </w:rPr>
        <w:t>200</w:t>
      </w:r>
      <w:r>
        <w:rPr>
          <w:rFonts w:ascii="宋体" w:hAnsi="宋体" w:cs="宋体"/>
          <w:bCs/>
          <w:kern w:val="0"/>
          <w:sz w:val="24"/>
        </w:rPr>
        <w:t>mm，当安全柜前侧高于或低于安全</w:t>
      </w:r>
      <w:r>
        <w:rPr>
          <w:rFonts w:ascii="宋体" w:hAnsi="宋体" w:cs="宋体" w:hint="eastAsia"/>
          <w:bCs/>
          <w:kern w:val="0"/>
          <w:sz w:val="24"/>
        </w:rPr>
        <w:t>高度</w:t>
      </w:r>
      <w:r>
        <w:rPr>
          <w:rFonts w:ascii="宋体" w:hAnsi="宋体" w:cs="宋体"/>
          <w:bCs/>
          <w:kern w:val="0"/>
          <w:sz w:val="24"/>
        </w:rPr>
        <w:t>时，安全柜会</w:t>
      </w:r>
      <w:r>
        <w:rPr>
          <w:rFonts w:ascii="宋体" w:hAnsi="宋体" w:cs="宋体" w:hint="eastAsia"/>
          <w:bCs/>
          <w:kern w:val="0"/>
          <w:sz w:val="24"/>
        </w:rPr>
        <w:t>声光报警；</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2</w:t>
      </w:r>
      <w:r>
        <w:rPr>
          <w:rFonts w:ascii="宋体" w:hAnsi="宋体" w:cs="宋体" w:hint="eastAsia"/>
          <w:bCs/>
          <w:kern w:val="0"/>
          <w:sz w:val="24"/>
        </w:rPr>
        <w:t>）过滤器</w:t>
      </w:r>
      <w:r>
        <w:rPr>
          <w:rFonts w:ascii="宋体" w:hAnsi="宋体" w:cs="宋体"/>
          <w:bCs/>
          <w:kern w:val="0"/>
          <w:sz w:val="24"/>
        </w:rPr>
        <w:t>压力超高报警：当过滤器的阻力变大，</w:t>
      </w:r>
      <w:r>
        <w:rPr>
          <w:rFonts w:ascii="宋体" w:hAnsi="宋体" w:cs="宋体" w:hint="eastAsia"/>
          <w:bCs/>
          <w:kern w:val="0"/>
          <w:sz w:val="24"/>
        </w:rPr>
        <w:t>安全柜</w:t>
      </w:r>
      <w:r>
        <w:rPr>
          <w:rFonts w:ascii="宋体" w:hAnsi="宋体" w:cs="宋体"/>
          <w:bCs/>
          <w:kern w:val="0"/>
          <w:sz w:val="24"/>
        </w:rPr>
        <w:t>会声光报警</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3</w:t>
      </w:r>
      <w:r>
        <w:rPr>
          <w:rFonts w:ascii="宋体" w:hAnsi="宋体" w:cs="宋体" w:hint="eastAsia"/>
          <w:bCs/>
          <w:kern w:val="0"/>
          <w:sz w:val="24"/>
        </w:rPr>
        <w:t>）过滤器失效</w:t>
      </w:r>
      <w:r>
        <w:rPr>
          <w:rFonts w:ascii="宋体" w:hAnsi="宋体" w:cs="宋体"/>
          <w:bCs/>
          <w:kern w:val="0"/>
          <w:sz w:val="24"/>
        </w:rPr>
        <w:t>更换</w:t>
      </w:r>
      <w:r>
        <w:rPr>
          <w:rFonts w:ascii="宋体" w:hAnsi="宋体" w:cs="宋体" w:hint="eastAsia"/>
          <w:bCs/>
          <w:kern w:val="0"/>
          <w:sz w:val="24"/>
        </w:rPr>
        <w:t>报警</w:t>
      </w:r>
      <w:r>
        <w:rPr>
          <w:rFonts w:ascii="宋体" w:hAnsi="宋体" w:cs="宋体"/>
          <w:bCs/>
          <w:kern w:val="0"/>
          <w:sz w:val="24"/>
        </w:rPr>
        <w:t>：</w:t>
      </w:r>
      <w:r>
        <w:rPr>
          <w:rFonts w:ascii="宋体" w:hAnsi="宋体" w:cs="宋体" w:hint="eastAsia"/>
          <w:bCs/>
          <w:kern w:val="0"/>
          <w:sz w:val="24"/>
        </w:rPr>
        <w:t>当</w:t>
      </w:r>
      <w:r>
        <w:rPr>
          <w:rFonts w:ascii="宋体" w:hAnsi="宋体" w:cs="宋体"/>
          <w:bCs/>
          <w:kern w:val="0"/>
          <w:sz w:val="24"/>
        </w:rPr>
        <w:t>过滤器寿命使用到期后，会有过滤器</w:t>
      </w:r>
      <w:r>
        <w:rPr>
          <w:rFonts w:ascii="宋体" w:hAnsi="宋体" w:cs="宋体" w:hint="eastAsia"/>
          <w:bCs/>
          <w:kern w:val="0"/>
          <w:sz w:val="24"/>
        </w:rPr>
        <w:t>更换</w:t>
      </w:r>
      <w:r>
        <w:rPr>
          <w:rFonts w:ascii="宋体" w:hAnsi="宋体" w:cs="宋体"/>
          <w:bCs/>
          <w:kern w:val="0"/>
          <w:sz w:val="24"/>
        </w:rPr>
        <w:t>声光报警；</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lastRenderedPageBreak/>
        <w:t>（</w:t>
      </w:r>
      <w:r>
        <w:rPr>
          <w:rFonts w:ascii="宋体" w:hAnsi="宋体" w:cs="宋体"/>
          <w:bCs/>
          <w:kern w:val="0"/>
          <w:sz w:val="24"/>
        </w:rPr>
        <w:t>4</w:t>
      </w:r>
      <w:r>
        <w:rPr>
          <w:rFonts w:ascii="宋体" w:hAnsi="宋体" w:cs="宋体" w:hint="eastAsia"/>
          <w:bCs/>
          <w:kern w:val="0"/>
          <w:sz w:val="24"/>
        </w:rPr>
        <w:t>）</w:t>
      </w:r>
      <w:r>
        <w:rPr>
          <w:rFonts w:ascii="宋体" w:hAnsi="宋体" w:cs="宋体"/>
          <w:bCs/>
          <w:kern w:val="0"/>
          <w:sz w:val="24"/>
        </w:rPr>
        <w:t>气流波动报警</w:t>
      </w:r>
      <w:r>
        <w:rPr>
          <w:rFonts w:ascii="宋体" w:hAnsi="宋体" w:cs="宋体" w:hint="eastAsia"/>
          <w:bCs/>
          <w:kern w:val="0"/>
          <w:sz w:val="24"/>
        </w:rPr>
        <w:t>：当</w:t>
      </w:r>
      <w:r>
        <w:rPr>
          <w:rFonts w:ascii="宋体" w:hAnsi="宋体" w:cs="宋体"/>
          <w:bCs/>
          <w:kern w:val="0"/>
          <w:sz w:val="24"/>
        </w:rPr>
        <w:t>安全柜的气流波动超过</w:t>
      </w:r>
      <w:r>
        <w:rPr>
          <w:rFonts w:ascii="宋体" w:hAnsi="宋体" w:cs="宋体" w:hint="eastAsia"/>
          <w:bCs/>
          <w:kern w:val="0"/>
          <w:sz w:val="24"/>
        </w:rPr>
        <w:t>标称值</w:t>
      </w:r>
      <w:r>
        <w:rPr>
          <w:rFonts w:ascii="宋体" w:hAnsi="宋体" w:cs="宋体"/>
          <w:bCs/>
          <w:kern w:val="0"/>
          <w:sz w:val="24"/>
        </w:rPr>
        <w:t>的20%</w:t>
      </w:r>
      <w:r>
        <w:rPr>
          <w:rFonts w:ascii="宋体" w:hAnsi="宋体" w:cs="宋体" w:hint="eastAsia"/>
          <w:bCs/>
          <w:kern w:val="0"/>
          <w:sz w:val="24"/>
        </w:rPr>
        <w:t>时</w:t>
      </w:r>
      <w:r>
        <w:rPr>
          <w:rFonts w:ascii="宋体" w:hAnsi="宋体" w:cs="宋体"/>
          <w:bCs/>
          <w:kern w:val="0"/>
          <w:sz w:val="24"/>
        </w:rPr>
        <w:t>，声光报警，</w:t>
      </w:r>
    </w:p>
    <w:p w:rsidR="001618C8"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20、</w:t>
      </w:r>
      <w:r>
        <w:rPr>
          <w:rFonts w:ascii="宋体" w:hAnsi="宋体" w:cs="宋体"/>
          <w:bCs/>
          <w:kern w:val="0"/>
          <w:sz w:val="24"/>
        </w:rPr>
        <w:t>安全的连锁保护设计：</w:t>
      </w:r>
    </w:p>
    <w:p w:rsidR="00F33B17" w:rsidRDefault="001618C8" w:rsidP="00F33B17">
      <w:pPr>
        <w:widowControl/>
        <w:spacing w:before="75" w:after="75" w:line="276" w:lineRule="auto"/>
        <w:rPr>
          <w:rFonts w:ascii="宋体" w:hAnsi="宋体" w:cs="宋体"/>
          <w:bCs/>
          <w:kern w:val="0"/>
          <w:sz w:val="24"/>
        </w:rPr>
      </w:pPr>
      <w:r>
        <w:rPr>
          <w:rFonts w:ascii="宋体" w:hAnsi="宋体" w:cs="宋体" w:hint="eastAsia"/>
          <w:bCs/>
          <w:kern w:val="0"/>
          <w:sz w:val="24"/>
        </w:rPr>
        <w:t>（1）</w:t>
      </w:r>
      <w:r w:rsidR="00F33B17">
        <w:rPr>
          <w:rFonts w:ascii="宋体" w:hAnsi="宋体" w:cs="宋体"/>
          <w:bCs/>
          <w:kern w:val="0"/>
          <w:sz w:val="24"/>
        </w:rPr>
        <w:t>对误操作均设置连锁保护，</w:t>
      </w:r>
      <w:r w:rsidR="00F33B17">
        <w:rPr>
          <w:rFonts w:ascii="宋体" w:hAnsi="宋体" w:cs="宋体" w:hint="eastAsia"/>
          <w:bCs/>
          <w:kern w:val="0"/>
          <w:sz w:val="24"/>
        </w:rPr>
        <w:t>即使</w:t>
      </w:r>
      <w:r w:rsidR="00F33B17">
        <w:rPr>
          <w:rFonts w:ascii="宋体" w:hAnsi="宋体" w:cs="宋体"/>
          <w:bCs/>
          <w:kern w:val="0"/>
          <w:sz w:val="24"/>
        </w:rPr>
        <w:t>误操作，也不会造成伤害</w:t>
      </w:r>
    </w:p>
    <w:p w:rsidR="00F33B17" w:rsidRDefault="00F33B17" w:rsidP="00F33B17">
      <w:pPr>
        <w:widowControl/>
        <w:spacing w:before="75" w:after="75" w:line="276" w:lineRule="auto"/>
        <w:rPr>
          <w:rFonts w:ascii="宋体" w:hAnsi="宋体" w:cs="宋体"/>
          <w:bCs/>
          <w:kern w:val="0"/>
          <w:sz w:val="24"/>
        </w:rPr>
      </w:pPr>
      <w:r>
        <w:rPr>
          <w:rFonts w:ascii="宋体" w:hAnsi="宋体" w:cs="宋体" w:hint="eastAsia"/>
          <w:bCs/>
          <w:kern w:val="0"/>
          <w:sz w:val="24"/>
        </w:rPr>
        <w:t>（</w:t>
      </w:r>
      <w:r w:rsidR="001618C8">
        <w:rPr>
          <w:rFonts w:ascii="宋体" w:hAnsi="宋体" w:cs="宋体"/>
          <w:bCs/>
          <w:kern w:val="0"/>
          <w:sz w:val="24"/>
        </w:rPr>
        <w:t>2</w:t>
      </w:r>
      <w:r>
        <w:rPr>
          <w:rFonts w:ascii="宋体" w:hAnsi="宋体" w:cs="宋体" w:hint="eastAsia"/>
          <w:bCs/>
          <w:kern w:val="0"/>
          <w:sz w:val="24"/>
        </w:rPr>
        <w:t>）安全柜</w:t>
      </w:r>
      <w:r>
        <w:rPr>
          <w:rFonts w:ascii="宋体" w:hAnsi="宋体" w:cs="宋体"/>
          <w:bCs/>
          <w:kern w:val="0"/>
          <w:sz w:val="24"/>
        </w:rPr>
        <w:t>风机与玻璃门互锁</w:t>
      </w:r>
      <w:r>
        <w:rPr>
          <w:rFonts w:ascii="宋体" w:hAnsi="宋体" w:cs="宋体" w:hint="eastAsia"/>
          <w:bCs/>
          <w:kern w:val="0"/>
          <w:sz w:val="24"/>
        </w:rPr>
        <w:t>：</w:t>
      </w:r>
      <w:r>
        <w:rPr>
          <w:rFonts w:ascii="宋体" w:hAnsi="宋体" w:cs="宋体"/>
          <w:bCs/>
          <w:kern w:val="0"/>
          <w:sz w:val="24"/>
        </w:rPr>
        <w:t>当安全柜玻璃</w:t>
      </w:r>
      <w:r>
        <w:rPr>
          <w:rFonts w:ascii="宋体" w:hAnsi="宋体" w:cs="宋体" w:hint="eastAsia"/>
          <w:bCs/>
          <w:kern w:val="0"/>
          <w:sz w:val="24"/>
        </w:rPr>
        <w:t>门</w:t>
      </w:r>
      <w:r>
        <w:rPr>
          <w:rFonts w:ascii="宋体" w:hAnsi="宋体" w:cs="宋体"/>
          <w:bCs/>
          <w:kern w:val="0"/>
          <w:sz w:val="24"/>
        </w:rPr>
        <w:t>落到最底部时，安全柜风机自动关闭，</w:t>
      </w:r>
      <w:r w:rsidR="001618C8">
        <w:rPr>
          <w:rFonts w:ascii="宋体" w:hAnsi="宋体" w:cs="宋体" w:hint="eastAsia"/>
          <w:bCs/>
          <w:kern w:val="0"/>
          <w:sz w:val="24"/>
        </w:rPr>
        <w:t>确保</w:t>
      </w:r>
      <w:r>
        <w:rPr>
          <w:rFonts w:ascii="宋体" w:hAnsi="宋体" w:cs="宋体" w:hint="eastAsia"/>
          <w:bCs/>
          <w:kern w:val="0"/>
          <w:sz w:val="24"/>
        </w:rPr>
        <w:t>安全柜</w:t>
      </w:r>
      <w:r>
        <w:rPr>
          <w:rFonts w:ascii="宋体" w:hAnsi="宋体" w:cs="宋体"/>
          <w:bCs/>
          <w:kern w:val="0"/>
          <w:sz w:val="24"/>
        </w:rPr>
        <w:t>的</w:t>
      </w:r>
      <w:r w:rsidR="001618C8">
        <w:rPr>
          <w:rFonts w:ascii="宋体" w:hAnsi="宋体" w:cs="宋体" w:hint="eastAsia"/>
          <w:bCs/>
          <w:kern w:val="0"/>
          <w:sz w:val="24"/>
        </w:rPr>
        <w:t>正常</w:t>
      </w:r>
      <w:r>
        <w:rPr>
          <w:rFonts w:ascii="宋体" w:hAnsi="宋体" w:cs="宋体"/>
          <w:bCs/>
          <w:kern w:val="0"/>
          <w:sz w:val="24"/>
        </w:rPr>
        <w:t>使用，增加安全柜的使用寿命</w:t>
      </w:r>
    </w:p>
    <w:p w:rsidR="00B56408" w:rsidRDefault="00F33B17" w:rsidP="00F33B17">
      <w:pPr>
        <w:rPr>
          <w:rFonts w:ascii="宋体" w:hAnsi="宋体" w:cs="宋体"/>
          <w:bCs/>
          <w:kern w:val="0"/>
          <w:sz w:val="24"/>
        </w:rPr>
      </w:pPr>
      <w:r>
        <w:rPr>
          <w:rFonts w:ascii="宋体" w:hAnsi="宋体" w:cs="宋体" w:hint="eastAsia"/>
          <w:bCs/>
          <w:kern w:val="0"/>
          <w:sz w:val="24"/>
        </w:rPr>
        <w:t>（</w:t>
      </w:r>
      <w:r w:rsidR="001618C8">
        <w:rPr>
          <w:rFonts w:ascii="宋体" w:hAnsi="宋体" w:cs="宋体"/>
          <w:bCs/>
          <w:kern w:val="0"/>
          <w:sz w:val="24"/>
        </w:rPr>
        <w:t>3</w:t>
      </w:r>
      <w:r>
        <w:rPr>
          <w:rFonts w:ascii="宋体" w:hAnsi="宋体" w:cs="宋体" w:hint="eastAsia"/>
          <w:bCs/>
          <w:kern w:val="0"/>
          <w:sz w:val="24"/>
        </w:rPr>
        <w:t>）</w:t>
      </w:r>
      <w:r>
        <w:rPr>
          <w:rFonts w:ascii="宋体" w:hAnsi="宋体" w:cs="宋体"/>
          <w:bCs/>
          <w:kern w:val="0"/>
          <w:sz w:val="24"/>
        </w:rPr>
        <w:t>紫外灯与安全柜玻璃门、风机及照明灯互锁：当玻璃落到底部且照明灯不开启时，紫外灯才能开启，防止紫</w:t>
      </w:r>
      <w:proofErr w:type="gramStart"/>
      <w:r>
        <w:rPr>
          <w:rFonts w:ascii="宋体" w:hAnsi="宋体" w:cs="宋体"/>
          <w:bCs/>
          <w:kern w:val="0"/>
          <w:sz w:val="24"/>
        </w:rPr>
        <w:t>外灯误操作</w:t>
      </w:r>
      <w:proofErr w:type="gramEnd"/>
      <w:r>
        <w:rPr>
          <w:rFonts w:ascii="宋体" w:hAnsi="宋体" w:cs="宋体"/>
          <w:bCs/>
          <w:kern w:val="0"/>
          <w:sz w:val="24"/>
        </w:rPr>
        <w:t>对人体造成危害，</w:t>
      </w:r>
      <w:r>
        <w:rPr>
          <w:rFonts w:ascii="宋体" w:hAnsi="宋体" w:cs="宋体" w:hint="eastAsia"/>
          <w:bCs/>
          <w:kern w:val="0"/>
          <w:sz w:val="24"/>
        </w:rPr>
        <w:t>更加保护</w:t>
      </w:r>
      <w:r>
        <w:rPr>
          <w:rFonts w:ascii="宋体" w:hAnsi="宋体" w:cs="宋体"/>
          <w:bCs/>
          <w:kern w:val="0"/>
          <w:sz w:val="24"/>
        </w:rPr>
        <w:t>了人员的安全</w:t>
      </w:r>
      <w:r>
        <w:rPr>
          <w:rFonts w:ascii="宋体" w:hAnsi="宋体" w:cs="宋体" w:hint="eastAsia"/>
          <w:bCs/>
          <w:kern w:val="0"/>
          <w:sz w:val="24"/>
        </w:rPr>
        <w:t>；</w:t>
      </w:r>
    </w:p>
    <w:p w:rsidR="00F33B17" w:rsidRDefault="00F33B17" w:rsidP="00F33B17">
      <w:pPr>
        <w:rPr>
          <w:rFonts w:ascii="宋体" w:eastAsia="宋体" w:hAnsi="宋体" w:cs="宋体"/>
          <w:b/>
          <w:color w:val="000000"/>
          <w:sz w:val="24"/>
        </w:rPr>
      </w:pPr>
      <w:r>
        <w:rPr>
          <w:rFonts w:ascii="宋体" w:eastAsia="宋体" w:hAnsi="宋体" w:cs="宋体" w:hint="eastAsia"/>
          <w:b/>
          <w:sz w:val="24"/>
        </w:rPr>
        <w:t>（8）医用药品冷藏柜 3台</w:t>
      </w:r>
    </w:p>
    <w:p w:rsidR="00F33B17" w:rsidRDefault="00F33B17" w:rsidP="00F33B17">
      <w:pPr>
        <w:spacing w:line="400" w:lineRule="exact"/>
        <w:ind w:left="480" w:hangingChars="200" w:hanging="480"/>
        <w:jc w:val="left"/>
        <w:rPr>
          <w:rFonts w:ascii="宋体" w:eastAsia="宋体" w:hAnsi="宋体" w:cs="宋体"/>
          <w:kern w:val="0"/>
          <w:sz w:val="24"/>
        </w:rPr>
      </w:pPr>
      <w:r>
        <w:rPr>
          <w:rFonts w:ascii="宋体" w:eastAsia="宋体" w:hAnsi="宋体" w:cs="宋体" w:hint="eastAsia"/>
          <w:color w:val="000000" w:themeColor="text1"/>
          <w:kern w:val="0"/>
          <w:sz w:val="24"/>
        </w:rPr>
        <w:t>1、采用立式设计，存放方便，节省空间；</w:t>
      </w:r>
      <w:r>
        <w:rPr>
          <w:rFonts w:ascii="宋体" w:eastAsia="宋体" w:hAnsi="宋体" w:cs="宋体" w:hint="eastAsia"/>
          <w:kern w:val="0"/>
          <w:sz w:val="24"/>
        </w:rPr>
        <w:t>有效容积</w:t>
      </w:r>
      <w:r>
        <w:rPr>
          <w:rFonts w:ascii="宋体" w:hAnsi="宋体" w:cs="宋体" w:hint="eastAsia"/>
          <w:kern w:val="0"/>
          <w:sz w:val="24"/>
        </w:rPr>
        <w:t>≥</w:t>
      </w:r>
      <w:r>
        <w:rPr>
          <w:rFonts w:ascii="宋体" w:eastAsia="宋体" w:hAnsi="宋体" w:cs="宋体" w:hint="eastAsia"/>
          <w:kern w:val="0"/>
          <w:sz w:val="24"/>
        </w:rPr>
        <w:t>1031L。</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2、箱内温度控制在3~7℃范围内，数码管温度显示，显示精度0.1℃。</w:t>
      </w:r>
    </w:p>
    <w:p w:rsidR="00F33B17" w:rsidRDefault="00F33B17" w:rsidP="00F33B17">
      <w:pPr>
        <w:spacing w:line="400" w:lineRule="exact"/>
        <w:ind w:left="480" w:hangingChars="200" w:hanging="480"/>
        <w:jc w:val="left"/>
        <w:rPr>
          <w:rFonts w:ascii="宋体" w:eastAsia="宋体" w:hAnsi="宋体" w:cs="宋体"/>
          <w:kern w:val="0"/>
          <w:sz w:val="24"/>
        </w:rPr>
      </w:pPr>
      <w:r>
        <w:rPr>
          <w:rFonts w:ascii="宋体" w:eastAsia="宋体" w:hAnsi="宋体" w:cs="宋体" w:hint="eastAsia"/>
          <w:kern w:val="0"/>
          <w:sz w:val="24"/>
        </w:rPr>
        <w:t>3、风冷设计，保证箱内温度维持在标定的温度范围内。温度均匀度±1.5℃，设</w:t>
      </w:r>
    </w:p>
    <w:p w:rsidR="00F33B17" w:rsidRDefault="00F33B17" w:rsidP="00F33B17">
      <w:pPr>
        <w:spacing w:line="400" w:lineRule="exact"/>
        <w:ind w:left="480" w:hangingChars="200" w:hanging="480"/>
        <w:jc w:val="left"/>
        <w:rPr>
          <w:rFonts w:ascii="宋体" w:eastAsia="宋体" w:hAnsi="宋体" w:cs="宋体"/>
          <w:kern w:val="0"/>
          <w:sz w:val="24"/>
        </w:rPr>
      </w:pPr>
      <w:r>
        <w:rPr>
          <w:rFonts w:ascii="宋体" w:eastAsia="宋体" w:hAnsi="宋体" w:cs="宋体" w:hint="eastAsia"/>
          <w:kern w:val="0"/>
          <w:sz w:val="24"/>
        </w:rPr>
        <w:t>定温度默认5℃，用户可自主调整为4℃。</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4、两个测试孔设计，满足用户根据实际需要检测箱内温度。</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5、</w:t>
      </w:r>
      <w:r w:rsidR="001618C8">
        <w:rPr>
          <w:rFonts w:ascii="宋体" w:eastAsia="宋体" w:hAnsi="宋体" w:cs="宋体" w:hint="eastAsia"/>
          <w:color w:val="000000" w:themeColor="text1"/>
          <w:kern w:val="0"/>
          <w:sz w:val="24"/>
        </w:rPr>
        <w:t>不少于</w:t>
      </w:r>
      <w:r>
        <w:rPr>
          <w:rFonts w:ascii="宋体" w:eastAsia="宋体" w:hAnsi="宋体" w:cs="宋体" w:hint="eastAsia"/>
          <w:color w:val="000000" w:themeColor="text1"/>
          <w:kern w:val="0"/>
          <w:sz w:val="24"/>
        </w:rPr>
        <w:t>12层可调搁架设计，满足用户存放要求，充分利用空间。</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6、三层钢化玻璃，</w:t>
      </w:r>
      <w:proofErr w:type="gramStart"/>
      <w:r>
        <w:rPr>
          <w:rFonts w:ascii="宋体" w:eastAsia="宋体" w:hAnsi="宋体" w:cs="宋体" w:hint="eastAsia"/>
          <w:color w:val="000000" w:themeColor="text1"/>
          <w:kern w:val="0"/>
          <w:sz w:val="24"/>
        </w:rPr>
        <w:t>智感除露降低</w:t>
      </w:r>
      <w:proofErr w:type="gramEnd"/>
      <w:r>
        <w:rPr>
          <w:rFonts w:ascii="宋体" w:eastAsia="宋体" w:hAnsi="宋体" w:cs="宋体" w:hint="eastAsia"/>
          <w:color w:val="000000" w:themeColor="text1"/>
          <w:kern w:val="0"/>
          <w:sz w:val="24"/>
        </w:rPr>
        <w:t>传热效率，32℃、85%湿度下无凝露。</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7、玻璃门采用边框电加热结构，控制方式受箱内温度和环境湿度双重自主控制，</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proofErr w:type="gramStart"/>
      <w:r>
        <w:rPr>
          <w:rFonts w:ascii="宋体" w:eastAsia="宋体" w:hAnsi="宋体" w:cs="宋体" w:hint="eastAsia"/>
          <w:color w:val="000000" w:themeColor="text1"/>
          <w:kern w:val="0"/>
          <w:sz w:val="24"/>
        </w:rPr>
        <w:t>智感除</w:t>
      </w:r>
      <w:proofErr w:type="gramEnd"/>
      <w:r>
        <w:rPr>
          <w:rFonts w:ascii="宋体" w:eastAsia="宋体" w:hAnsi="宋体" w:cs="宋体" w:hint="eastAsia"/>
          <w:color w:val="000000" w:themeColor="text1"/>
          <w:kern w:val="0"/>
          <w:sz w:val="24"/>
        </w:rPr>
        <w:t>露，避免不必要的加热，降低能耗，日能耗仅为2.4kwh。</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8、</w:t>
      </w:r>
      <w:proofErr w:type="gramStart"/>
      <w:r>
        <w:rPr>
          <w:rFonts w:ascii="宋体" w:eastAsia="宋体" w:hAnsi="宋体" w:cs="宋体" w:hint="eastAsia"/>
          <w:color w:val="000000" w:themeColor="text1"/>
          <w:kern w:val="0"/>
          <w:sz w:val="24"/>
        </w:rPr>
        <w:t>全角度</w:t>
      </w:r>
      <w:proofErr w:type="gramEnd"/>
      <w:r>
        <w:rPr>
          <w:rFonts w:ascii="宋体" w:eastAsia="宋体" w:hAnsi="宋体" w:cs="宋体" w:hint="eastAsia"/>
          <w:color w:val="000000" w:themeColor="text1"/>
          <w:kern w:val="0"/>
          <w:sz w:val="24"/>
        </w:rPr>
        <w:t>自关门</w:t>
      </w:r>
      <w:r w:rsidR="001618C8">
        <w:rPr>
          <w:rFonts w:ascii="宋体" w:eastAsia="宋体" w:hAnsi="宋体" w:cs="宋体" w:hint="eastAsia"/>
          <w:color w:val="000000" w:themeColor="text1"/>
          <w:kern w:val="0"/>
          <w:sz w:val="24"/>
        </w:rPr>
        <w:t>功能</w:t>
      </w:r>
      <w:r>
        <w:rPr>
          <w:rFonts w:ascii="宋体" w:eastAsia="宋体" w:hAnsi="宋体" w:cs="宋体" w:hint="eastAsia"/>
          <w:color w:val="000000" w:themeColor="text1"/>
          <w:kern w:val="0"/>
          <w:sz w:val="24"/>
        </w:rPr>
        <w:t>。</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9、报警功能齐全：高低温报警、断电报警、开门报警、传感器故障报警、电池</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电量低报警，冷凝器脏堵报警，两种报警方式（声音蜂鸣报警和灯光闪烁报警）。</w:t>
      </w:r>
    </w:p>
    <w:p w:rsidR="00F33B17" w:rsidRDefault="00F33B17" w:rsidP="00F33B17">
      <w:pPr>
        <w:spacing w:line="40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10、恩布拉科变频压缩机, 12V直流静音冷凝散热风机，整机噪音39dB，安全、节能、可靠。</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11、后备电池，满足断电后报警并继续显示箱内温度24小时需求。</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12、7路传感温度控制：上温、下温、化霜、控制、冷凝器脏堵、环温、环湿；</w:t>
      </w:r>
    </w:p>
    <w:p w:rsidR="00F33B17" w:rsidRDefault="00F33B17" w:rsidP="00F33B17">
      <w:pPr>
        <w:spacing w:line="40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有效保证温控的准确性。</w:t>
      </w:r>
    </w:p>
    <w:p w:rsidR="00F33B17" w:rsidRDefault="00F33B17" w:rsidP="00F33B17">
      <w:pPr>
        <w:spacing w:line="400" w:lineRule="exact"/>
        <w:ind w:leftChars="29" w:left="61"/>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13、箱内设置4个照明灯，实现全域照明，开门灯自动亮起，关门自动关闭，也可外部通过</w:t>
      </w:r>
      <w:proofErr w:type="gramStart"/>
      <w:r>
        <w:rPr>
          <w:rFonts w:ascii="宋体" w:eastAsia="宋体" w:hAnsi="宋体" w:cs="宋体" w:hint="eastAsia"/>
          <w:color w:val="000000" w:themeColor="text1"/>
          <w:kern w:val="0"/>
          <w:sz w:val="24"/>
        </w:rPr>
        <w:t>独立灯</w:t>
      </w:r>
      <w:proofErr w:type="gramEnd"/>
      <w:r>
        <w:rPr>
          <w:rFonts w:ascii="宋体" w:eastAsia="宋体" w:hAnsi="宋体" w:cs="宋体" w:hint="eastAsia"/>
          <w:color w:val="000000" w:themeColor="text1"/>
          <w:kern w:val="0"/>
          <w:sz w:val="24"/>
        </w:rPr>
        <w:t>开关控制，更加方便用户使用。</w:t>
      </w:r>
    </w:p>
    <w:p w:rsidR="00F33B17" w:rsidRDefault="00F33B17" w:rsidP="00F33B17">
      <w:pPr>
        <w:spacing w:line="400" w:lineRule="exact"/>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14、选配USB接口，可记录十年的温度数据，方便追溯查询。</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15、</w:t>
      </w:r>
      <w:proofErr w:type="gramStart"/>
      <w:r>
        <w:rPr>
          <w:rFonts w:ascii="宋体" w:eastAsia="宋体" w:hAnsi="宋体" w:cs="宋体" w:hint="eastAsia"/>
          <w:color w:val="000000" w:themeColor="text1"/>
          <w:kern w:val="0"/>
          <w:sz w:val="24"/>
        </w:rPr>
        <w:t>标配远程</w:t>
      </w:r>
      <w:proofErr w:type="gramEnd"/>
      <w:r>
        <w:rPr>
          <w:rFonts w:ascii="宋体" w:eastAsia="宋体" w:hAnsi="宋体" w:cs="宋体" w:hint="eastAsia"/>
          <w:color w:val="000000" w:themeColor="text1"/>
          <w:kern w:val="0"/>
          <w:sz w:val="24"/>
        </w:rPr>
        <w:t>报警接口，</w:t>
      </w:r>
      <w:r>
        <w:rPr>
          <w:rFonts w:ascii="宋体" w:eastAsia="宋体" w:hAnsi="宋体" w:cs="宋体" w:hint="eastAsia"/>
          <w:color w:val="000000" w:themeColor="text1"/>
          <w:sz w:val="24"/>
        </w:rPr>
        <w:t>可连接报警器到其他房间实现报警功能。</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16、可选配RS485, 预设Modbus协议，可实现多台设备组网，随时监控冷藏箱</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运行状态。</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17、可选配针式打印机，多种打印方式，记录间隔可调。</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18、</w:t>
      </w:r>
      <w:proofErr w:type="gramStart"/>
      <w:r>
        <w:rPr>
          <w:rFonts w:ascii="宋体" w:eastAsia="宋体" w:hAnsi="宋体" w:cs="宋体" w:hint="eastAsia"/>
          <w:color w:val="000000" w:themeColor="text1"/>
          <w:kern w:val="0"/>
          <w:sz w:val="24"/>
        </w:rPr>
        <w:t>标配WIFI物联</w:t>
      </w:r>
      <w:proofErr w:type="gramEnd"/>
      <w:r>
        <w:rPr>
          <w:rFonts w:ascii="宋体" w:eastAsia="宋体" w:hAnsi="宋体" w:cs="宋体" w:hint="eastAsia"/>
          <w:color w:val="000000" w:themeColor="text1"/>
          <w:kern w:val="0"/>
          <w:sz w:val="24"/>
        </w:rPr>
        <w:t>模块，通过手机APP程序，远程监控设备状态，查看温度情</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proofErr w:type="gramStart"/>
      <w:r>
        <w:rPr>
          <w:rFonts w:ascii="宋体" w:eastAsia="宋体" w:hAnsi="宋体" w:cs="宋体" w:hint="eastAsia"/>
          <w:color w:val="000000" w:themeColor="text1"/>
          <w:kern w:val="0"/>
          <w:sz w:val="24"/>
        </w:rPr>
        <w:t>况</w:t>
      </w:r>
      <w:proofErr w:type="gramEnd"/>
      <w:r>
        <w:rPr>
          <w:rFonts w:ascii="宋体" w:eastAsia="宋体" w:hAnsi="宋体" w:cs="宋体" w:hint="eastAsia"/>
          <w:color w:val="000000" w:themeColor="text1"/>
          <w:kern w:val="0"/>
          <w:sz w:val="24"/>
        </w:rPr>
        <w:t>及报警情况。</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19、箱内下部可选配2个药筐，提高冷藏箱空间利用率。</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20、双锁结构，更安全、更放心。</w:t>
      </w:r>
    </w:p>
    <w:p w:rsidR="00F33B17" w:rsidRDefault="00F33B17" w:rsidP="00F33B17">
      <w:pPr>
        <w:spacing w:line="400" w:lineRule="exact"/>
        <w:ind w:left="480" w:hangingChars="200" w:hanging="480"/>
        <w:jc w:val="left"/>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21、四个万向脚轮，配备两个固定底角，搬运、摆放设备更方便。</w:t>
      </w:r>
    </w:p>
    <w:p w:rsidR="00B56408" w:rsidRDefault="00F33B17" w:rsidP="00B56408">
      <w:pPr>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22、配备价目条，方便标识物品，方便摆放。</w:t>
      </w:r>
    </w:p>
    <w:p w:rsidR="00F33B17" w:rsidRDefault="00F33B17" w:rsidP="00B56408">
      <w:pPr>
        <w:rPr>
          <w:rFonts w:ascii="宋体" w:eastAsia="宋体" w:hAnsi="宋体" w:cs="宋体"/>
          <w:b/>
          <w:bCs/>
          <w:sz w:val="24"/>
        </w:rPr>
      </w:pPr>
      <w:r>
        <w:rPr>
          <w:rFonts w:ascii="宋体" w:eastAsia="宋体" w:hAnsi="宋体" w:cs="宋体" w:hint="eastAsia"/>
          <w:b/>
          <w:bCs/>
          <w:sz w:val="24"/>
        </w:rPr>
        <w:t>（9）药品振荡器 10台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1、电源:交流220V</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2、振荡频率:≥3000次/分</w:t>
      </w:r>
    </w:p>
    <w:p w:rsidR="00F33B17" w:rsidRDefault="00F33B17" w:rsidP="00F33B17">
      <w:pPr>
        <w:spacing w:line="360" w:lineRule="auto"/>
        <w:rPr>
          <w:rFonts w:ascii="宋体" w:eastAsia="宋体" w:hAnsi="宋体" w:cs="宋体"/>
          <w:b/>
          <w:bCs/>
          <w:color w:val="FF0000"/>
          <w:sz w:val="24"/>
          <w:highlight w:val="yellow"/>
        </w:rPr>
      </w:pPr>
      <w:r>
        <w:rPr>
          <w:rFonts w:ascii="宋体" w:eastAsia="宋体" w:hAnsi="宋体" w:cs="宋体" w:hint="eastAsia"/>
          <w:sz w:val="24"/>
        </w:rPr>
        <w:t>3、容量:≥20个瓶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4、功率:25W</w:t>
      </w:r>
    </w:p>
    <w:p w:rsidR="00B56408" w:rsidRDefault="00F33B17" w:rsidP="00B56408">
      <w:pPr>
        <w:spacing w:line="360" w:lineRule="auto"/>
        <w:rPr>
          <w:rFonts w:ascii="宋体" w:eastAsia="宋体" w:hAnsi="宋体" w:cs="宋体"/>
          <w:sz w:val="24"/>
        </w:rPr>
      </w:pPr>
      <w:r>
        <w:rPr>
          <w:rFonts w:ascii="宋体" w:eastAsia="宋体" w:hAnsi="宋体" w:cs="宋体" w:hint="eastAsia"/>
          <w:sz w:val="24"/>
        </w:rPr>
        <w:t>5、连续工作:≥4小时。</w:t>
      </w:r>
    </w:p>
    <w:p w:rsidR="00F33B17" w:rsidRDefault="00F33B17" w:rsidP="00B56408">
      <w:pPr>
        <w:spacing w:line="360" w:lineRule="auto"/>
        <w:rPr>
          <w:sz w:val="24"/>
        </w:rPr>
      </w:pPr>
      <w:r>
        <w:rPr>
          <w:rFonts w:ascii="宋体" w:eastAsia="宋体" w:hAnsi="宋体" w:cs="宋体" w:hint="eastAsia"/>
          <w:b/>
          <w:sz w:val="24"/>
        </w:rPr>
        <w:t>（10）PIVAS协同管理软件系统</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1、</w:t>
      </w:r>
      <w:proofErr w:type="gramStart"/>
      <w:r>
        <w:rPr>
          <w:rFonts w:ascii="宋体" w:eastAsia="宋体" w:hAnsi="宋体" w:cs="宋体" w:hint="eastAsia"/>
          <w:b/>
          <w:bCs/>
          <w:sz w:val="24"/>
        </w:rPr>
        <w:t>排药复核</w:t>
      </w:r>
      <w:proofErr w:type="gramEnd"/>
      <w:r>
        <w:rPr>
          <w:rFonts w:ascii="宋体" w:eastAsia="宋体" w:hAnsi="宋体" w:cs="宋体" w:hint="eastAsia"/>
          <w:b/>
          <w:bCs/>
          <w:sz w:val="24"/>
        </w:rPr>
        <w:t>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1.1该功能在</w:t>
      </w:r>
      <w:proofErr w:type="gramStart"/>
      <w:r>
        <w:rPr>
          <w:rFonts w:ascii="宋体" w:eastAsia="宋体" w:hAnsi="宋体" w:cs="宋体" w:hint="eastAsia"/>
          <w:sz w:val="24"/>
        </w:rPr>
        <w:t>排药完成</w:t>
      </w:r>
      <w:proofErr w:type="gramEnd"/>
      <w:r>
        <w:rPr>
          <w:rFonts w:ascii="宋体" w:eastAsia="宋体" w:hAnsi="宋体" w:cs="宋体" w:hint="eastAsia"/>
          <w:sz w:val="24"/>
        </w:rPr>
        <w:t>之后、入舱之前，通过扫描标签一维码、</w:t>
      </w:r>
      <w:proofErr w:type="gramStart"/>
      <w:r>
        <w:rPr>
          <w:rFonts w:ascii="宋体" w:eastAsia="宋体" w:hAnsi="宋体" w:cs="宋体" w:hint="eastAsia"/>
          <w:sz w:val="24"/>
        </w:rPr>
        <w:t>二维码确认</w:t>
      </w:r>
      <w:proofErr w:type="gramEnd"/>
      <w:r>
        <w:rPr>
          <w:rFonts w:ascii="宋体" w:eastAsia="宋体" w:hAnsi="宋体" w:cs="宋体" w:hint="eastAsia"/>
          <w:sz w:val="24"/>
        </w:rPr>
        <w:t>该医嘱标签是否是当天当批次，并可以语音提醒播报状态，以提醒工作人员。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1.2扫描确认医嘱状态，拦截已停医嘱，并通过可视化、语音提醒工作人员。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1.3工作人员登陆系统支持用户名、密码</w:t>
      </w:r>
      <w:proofErr w:type="gramStart"/>
      <w:r>
        <w:rPr>
          <w:rFonts w:ascii="宋体" w:eastAsia="宋体" w:hAnsi="宋体" w:cs="宋体" w:hint="eastAsia"/>
          <w:sz w:val="24"/>
        </w:rPr>
        <w:t>和扫码登陆</w:t>
      </w:r>
      <w:proofErr w:type="gramEnd"/>
      <w:r>
        <w:rPr>
          <w:rFonts w:ascii="宋体" w:eastAsia="宋体" w:hAnsi="宋体" w:cs="宋体" w:hint="eastAsia"/>
          <w:sz w:val="24"/>
        </w:rPr>
        <w:t>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1.4记录该工作环节，工作人员与医嘱信息的匹配关系，实现流程跟踪，溯源功能。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1.5后台完成工作量统计，满足医院的绩效考核要求，形成报表。</w:t>
      </w:r>
    </w:p>
    <w:p w:rsidR="00F33B17" w:rsidRDefault="00F33B17" w:rsidP="00F33B17">
      <w:pPr>
        <w:spacing w:line="360" w:lineRule="auto"/>
      </w:pPr>
      <w:r>
        <w:rPr>
          <w:rFonts w:ascii="宋体" w:eastAsia="宋体" w:hAnsi="宋体" w:cs="宋体" w:hint="eastAsia"/>
          <w:sz w:val="24"/>
        </w:rPr>
        <w:t>1.6系统可以设置成常亮自动扫描、手工触发扫描两种工作模式。</w:t>
      </w:r>
    </w:p>
    <w:p w:rsidR="00F33B17" w:rsidRDefault="00F33B17" w:rsidP="00F33B17">
      <w:pPr>
        <w:pStyle w:val="ad"/>
        <w:jc w:val="both"/>
        <w:rPr>
          <w:rFonts w:ascii="宋体" w:eastAsia="宋体" w:hAnsi="宋体" w:cs="宋体"/>
          <w:sz w:val="24"/>
          <w:szCs w:val="24"/>
        </w:rPr>
      </w:pPr>
      <w:r>
        <w:rPr>
          <w:rFonts w:ascii="宋体" w:eastAsia="宋体" w:hAnsi="宋体" w:cs="宋体" w:hint="eastAsia"/>
          <w:sz w:val="24"/>
          <w:szCs w:val="24"/>
        </w:rPr>
        <w:t>2、舱内核对:</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2.1该功能在</w:t>
      </w:r>
      <w:proofErr w:type="gramStart"/>
      <w:r>
        <w:rPr>
          <w:rFonts w:ascii="宋体" w:eastAsia="宋体" w:hAnsi="宋体" w:cs="宋体" w:hint="eastAsia"/>
          <w:sz w:val="24"/>
        </w:rPr>
        <w:t>冲配前</w:t>
      </w:r>
      <w:proofErr w:type="gramEnd"/>
      <w:r>
        <w:rPr>
          <w:rFonts w:ascii="宋体" w:eastAsia="宋体" w:hAnsi="宋体" w:cs="宋体" w:hint="eastAsia"/>
          <w:sz w:val="24"/>
        </w:rPr>
        <w:t>使用。通过扫描标签一维码、</w:t>
      </w:r>
      <w:proofErr w:type="gramStart"/>
      <w:r>
        <w:rPr>
          <w:rFonts w:ascii="宋体" w:eastAsia="宋体" w:hAnsi="宋体" w:cs="宋体" w:hint="eastAsia"/>
          <w:sz w:val="24"/>
        </w:rPr>
        <w:t>二维码确认</w:t>
      </w:r>
      <w:proofErr w:type="gramEnd"/>
      <w:r>
        <w:rPr>
          <w:rFonts w:ascii="宋体" w:eastAsia="宋体" w:hAnsi="宋体" w:cs="宋体" w:hint="eastAsia"/>
          <w:sz w:val="24"/>
        </w:rPr>
        <w:t>该医嘱状态，并可以语音提醒播报状态，以提醒工作人员。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2.2医嘱状态实时获取，同时</w:t>
      </w:r>
      <w:proofErr w:type="gramStart"/>
      <w:r>
        <w:rPr>
          <w:rFonts w:ascii="宋体" w:eastAsia="宋体" w:hAnsi="宋体" w:cs="宋体" w:hint="eastAsia"/>
          <w:sz w:val="24"/>
        </w:rPr>
        <w:t>回传冲配状态</w:t>
      </w:r>
      <w:proofErr w:type="gramEnd"/>
      <w:r>
        <w:rPr>
          <w:rFonts w:ascii="宋体" w:eastAsia="宋体" w:hAnsi="宋体" w:cs="宋体" w:hint="eastAsia"/>
          <w:sz w:val="24"/>
        </w:rPr>
        <w:t>，已经</w:t>
      </w:r>
      <w:proofErr w:type="gramStart"/>
      <w:r>
        <w:rPr>
          <w:rFonts w:ascii="宋体" w:eastAsia="宋体" w:hAnsi="宋体" w:cs="宋体" w:hint="eastAsia"/>
          <w:sz w:val="24"/>
        </w:rPr>
        <w:t>完成冲配的</w:t>
      </w:r>
      <w:proofErr w:type="gramEnd"/>
      <w:r>
        <w:rPr>
          <w:rFonts w:ascii="宋体" w:eastAsia="宋体" w:hAnsi="宋体" w:cs="宋体" w:hint="eastAsia"/>
          <w:sz w:val="24"/>
        </w:rPr>
        <w:t>医嘱，实时反馈给HIS系统。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2.3工作人员登陆系统支持用户名、密码</w:t>
      </w:r>
      <w:proofErr w:type="gramStart"/>
      <w:r>
        <w:rPr>
          <w:rFonts w:ascii="宋体" w:eastAsia="宋体" w:hAnsi="宋体" w:cs="宋体" w:hint="eastAsia"/>
          <w:sz w:val="24"/>
        </w:rPr>
        <w:t>和扫码登陆</w:t>
      </w:r>
      <w:proofErr w:type="gramEnd"/>
      <w:r>
        <w:rPr>
          <w:rFonts w:ascii="宋体" w:eastAsia="宋体" w:hAnsi="宋体" w:cs="宋体" w:hint="eastAsia"/>
          <w:sz w:val="24"/>
        </w:rPr>
        <w:t>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2.4记录该工作环节，</w:t>
      </w:r>
      <w:proofErr w:type="gramStart"/>
      <w:r>
        <w:rPr>
          <w:rFonts w:ascii="宋体" w:eastAsia="宋体" w:hAnsi="宋体" w:cs="宋体" w:hint="eastAsia"/>
          <w:sz w:val="24"/>
        </w:rPr>
        <w:t>冲配人员</w:t>
      </w:r>
      <w:proofErr w:type="gramEnd"/>
      <w:r>
        <w:rPr>
          <w:rFonts w:ascii="宋体" w:eastAsia="宋体" w:hAnsi="宋体" w:cs="宋体" w:hint="eastAsia"/>
          <w:sz w:val="24"/>
        </w:rPr>
        <w:t>信息与医嘱信息的匹配关系，实现流程跟踪，溯源功能。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2.5后台完成工作量统计，满足医院的绩效考核要求，形成报表。</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2.6系统可以设置成常亮自动扫描、手工触发扫描两种工作模式。</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3、成品复核</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3.1该功能在冲配后，准备出仓或出仓后使用。</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3.2通过扫描标签一维码、</w:t>
      </w:r>
      <w:proofErr w:type="gramStart"/>
      <w:r>
        <w:rPr>
          <w:rFonts w:ascii="宋体" w:eastAsia="宋体" w:hAnsi="宋体" w:cs="宋体" w:hint="eastAsia"/>
          <w:sz w:val="24"/>
        </w:rPr>
        <w:t>二维码记录</w:t>
      </w:r>
      <w:proofErr w:type="gramEnd"/>
      <w:r>
        <w:rPr>
          <w:rFonts w:ascii="宋体" w:eastAsia="宋体" w:hAnsi="宋体" w:cs="宋体" w:hint="eastAsia"/>
          <w:sz w:val="24"/>
        </w:rPr>
        <w:t>该医嘱状态，并可以语音提醒播报状态，以提醒工作人员。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3.3可以通过批次选定，同时显示该批次的总量以及已完成量，不是该批次的医嘱信息，通过语音提醒工作人员。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3.4工作人员登陆系统支持用户名、密码</w:t>
      </w:r>
      <w:proofErr w:type="gramStart"/>
      <w:r>
        <w:rPr>
          <w:rFonts w:ascii="宋体" w:eastAsia="宋体" w:hAnsi="宋体" w:cs="宋体" w:hint="eastAsia"/>
          <w:sz w:val="24"/>
        </w:rPr>
        <w:t>和扫码登陆</w:t>
      </w:r>
      <w:proofErr w:type="gramEnd"/>
      <w:r>
        <w:rPr>
          <w:rFonts w:ascii="宋体" w:eastAsia="宋体" w:hAnsi="宋体" w:cs="宋体" w:hint="eastAsia"/>
          <w:sz w:val="24"/>
        </w:rPr>
        <w:t>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3.5记录该工作环节，成品复核人员信息与医嘱信息的匹配关系，实现流程跟踪，溯源功能。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3.6后台完成工作量统计，满足医院的绩效考核要求，形成报表。</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3.7系统可以设置成常亮自动扫描、手工触发扫描两种工作模式。</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4、日常盘点（周、月）</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4.1通过该模块实现无纸化盘点，适应</w:t>
      </w:r>
      <w:proofErr w:type="gramStart"/>
      <w:r>
        <w:rPr>
          <w:rFonts w:ascii="宋体" w:eastAsia="宋体" w:hAnsi="宋体" w:cs="宋体" w:hint="eastAsia"/>
          <w:sz w:val="24"/>
        </w:rPr>
        <w:t>于统排</w:t>
      </w:r>
      <w:proofErr w:type="gramEnd"/>
      <w:r>
        <w:rPr>
          <w:rFonts w:ascii="宋体" w:eastAsia="宋体" w:hAnsi="宋体" w:cs="宋体" w:hint="eastAsia"/>
          <w:sz w:val="24"/>
        </w:rPr>
        <w:t>机、冰箱、货架、专用药品柜等各种存放药品器具。</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4.2支持扫描</w:t>
      </w:r>
      <w:proofErr w:type="gramStart"/>
      <w:r>
        <w:rPr>
          <w:rFonts w:ascii="宋体" w:eastAsia="宋体" w:hAnsi="宋体" w:cs="宋体" w:hint="eastAsia"/>
          <w:sz w:val="24"/>
        </w:rPr>
        <w:t>一、二维码关联</w:t>
      </w:r>
      <w:proofErr w:type="gramEnd"/>
      <w:r>
        <w:rPr>
          <w:rFonts w:ascii="宋体" w:eastAsia="宋体" w:hAnsi="宋体" w:cs="宋体" w:hint="eastAsia"/>
          <w:sz w:val="24"/>
        </w:rPr>
        <w:t>药品存储位置、当前系统库存，并显示详细信息。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4.3支持在线更改库存数量，同时即时更新至服务器，记录盘点人员信息与时间。</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4.4多批次药品可以满足批号、有效期单列，分开盘点，实现批号、有效期的管理。</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4.5工作人员登陆系统支持用户名、密码</w:t>
      </w:r>
      <w:proofErr w:type="gramStart"/>
      <w:r>
        <w:rPr>
          <w:rFonts w:ascii="宋体" w:eastAsia="宋体" w:hAnsi="宋体" w:cs="宋体" w:hint="eastAsia"/>
          <w:sz w:val="24"/>
        </w:rPr>
        <w:t>和扫码登陆</w:t>
      </w:r>
      <w:proofErr w:type="gramEnd"/>
      <w:r>
        <w:rPr>
          <w:rFonts w:ascii="宋体" w:eastAsia="宋体" w:hAnsi="宋体" w:cs="宋体" w:hint="eastAsia"/>
          <w:sz w:val="24"/>
        </w:rPr>
        <w:t>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4.6记录该工作环节，盘点工作人员信息与药品信息的匹配关系，实现流程跟踪，溯源功能。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4.7后台实现药品汇总、工作人员工作量统计，满足医院的绩效考核要求，形成报表。</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4.8系统可以设置成常亮自动扫描、手工触发扫描两种工作模式。</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5、硬件装置</w:t>
      </w:r>
    </w:p>
    <w:p w:rsidR="00B56408" w:rsidRDefault="00F33B17" w:rsidP="00B56408">
      <w:pPr>
        <w:spacing w:line="360" w:lineRule="auto"/>
        <w:rPr>
          <w:rFonts w:ascii="宋体" w:eastAsia="宋体" w:hAnsi="宋体" w:cs="宋体"/>
          <w:sz w:val="24"/>
        </w:rPr>
      </w:pPr>
      <w:r>
        <w:rPr>
          <w:rFonts w:ascii="宋体" w:eastAsia="宋体" w:hAnsi="宋体" w:cs="宋体" w:hint="eastAsia"/>
          <w:sz w:val="24"/>
        </w:rPr>
        <w:t>5.1配备移动手持PDA:≥26个。</w:t>
      </w:r>
    </w:p>
    <w:p w:rsidR="00F33B17" w:rsidRDefault="00F33B17" w:rsidP="00B56408">
      <w:pPr>
        <w:spacing w:line="360" w:lineRule="auto"/>
        <w:rPr>
          <w:rFonts w:ascii="宋体" w:eastAsia="宋体" w:hAnsi="宋体" w:cs="宋体"/>
          <w:b/>
          <w:bCs/>
          <w:sz w:val="28"/>
          <w:szCs w:val="28"/>
        </w:rPr>
      </w:pPr>
      <w:proofErr w:type="gramStart"/>
      <w:r>
        <w:rPr>
          <w:rFonts w:ascii="宋体" w:eastAsia="宋体" w:hAnsi="宋体" w:cs="宋体" w:hint="eastAsia"/>
          <w:b/>
          <w:bCs/>
          <w:sz w:val="28"/>
          <w:szCs w:val="28"/>
        </w:rPr>
        <w:t>静配中心</w:t>
      </w:r>
      <w:proofErr w:type="gramEnd"/>
      <w:r>
        <w:rPr>
          <w:rFonts w:ascii="宋体" w:eastAsia="宋体" w:hAnsi="宋体" w:cs="宋体" w:hint="eastAsia"/>
          <w:b/>
          <w:bCs/>
          <w:sz w:val="28"/>
          <w:szCs w:val="28"/>
        </w:rPr>
        <w:t>设备包-配置清单</w:t>
      </w:r>
    </w:p>
    <w:tbl>
      <w:tblPr>
        <w:tblStyle w:val="af1"/>
        <w:tblpPr w:leftFromText="180" w:rightFromText="180" w:vertAnchor="text" w:horzAnchor="page" w:tblpX="1937" w:tblpY="290"/>
        <w:tblOverlap w:val="never"/>
        <w:tblW w:w="7937" w:type="dxa"/>
        <w:tblLook w:val="04A0" w:firstRow="1" w:lastRow="0" w:firstColumn="1" w:lastColumn="0" w:noHBand="0" w:noVBand="1"/>
      </w:tblPr>
      <w:tblGrid>
        <w:gridCol w:w="1300"/>
        <w:gridCol w:w="3262"/>
        <w:gridCol w:w="1688"/>
        <w:gridCol w:w="1687"/>
      </w:tblGrid>
      <w:tr w:rsidR="00F33B17" w:rsidTr="00C30D97">
        <w:trPr>
          <w:trHeight w:val="90"/>
        </w:trPr>
        <w:tc>
          <w:tcPr>
            <w:tcW w:w="1300" w:type="dxa"/>
            <w:vAlign w:val="center"/>
          </w:tcPr>
          <w:p w:rsidR="00F33B17" w:rsidRDefault="00F33B17" w:rsidP="00C30D97">
            <w:pPr>
              <w:pStyle w:val="ac"/>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序号</w:t>
            </w:r>
          </w:p>
        </w:tc>
        <w:tc>
          <w:tcPr>
            <w:tcW w:w="3262" w:type="dxa"/>
            <w:vAlign w:val="center"/>
          </w:tcPr>
          <w:p w:rsidR="00F33B17" w:rsidRDefault="00F33B17" w:rsidP="00C30D97">
            <w:pPr>
              <w:pStyle w:val="ac"/>
              <w:widowControl/>
              <w:spacing w:beforeAutospacing="0" w:afterAutospacing="0" w:line="360" w:lineRule="auto"/>
              <w:jc w:val="center"/>
              <w:rPr>
                <w:rFonts w:ascii="宋体" w:eastAsia="宋体" w:hAnsi="宋体" w:cs="宋体"/>
                <w:b/>
                <w:sz w:val="28"/>
                <w:szCs w:val="28"/>
              </w:rPr>
            </w:pPr>
            <w:r>
              <w:rPr>
                <w:rFonts w:ascii="宋体" w:eastAsia="宋体" w:hAnsi="宋体" w:cs="宋体" w:hint="eastAsia"/>
                <w:b/>
                <w:sz w:val="28"/>
                <w:szCs w:val="28"/>
              </w:rPr>
              <w:t>配置</w:t>
            </w:r>
          </w:p>
        </w:tc>
        <w:tc>
          <w:tcPr>
            <w:tcW w:w="1688" w:type="dxa"/>
            <w:vAlign w:val="center"/>
          </w:tcPr>
          <w:p w:rsidR="00F33B17" w:rsidRDefault="00F33B17" w:rsidP="00C30D97">
            <w:pPr>
              <w:pStyle w:val="ac"/>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数量</w:t>
            </w:r>
          </w:p>
        </w:tc>
        <w:tc>
          <w:tcPr>
            <w:tcW w:w="1687" w:type="dxa"/>
            <w:vAlign w:val="center"/>
          </w:tcPr>
          <w:p w:rsidR="00F33B17" w:rsidRDefault="00F33B17" w:rsidP="00C30D97">
            <w:pPr>
              <w:pStyle w:val="ac"/>
              <w:widowControl/>
              <w:spacing w:line="360" w:lineRule="auto"/>
              <w:jc w:val="center"/>
              <w:rPr>
                <w:rFonts w:ascii="宋体" w:eastAsia="宋体" w:hAnsi="宋体" w:cs="宋体"/>
                <w:b/>
                <w:sz w:val="28"/>
                <w:szCs w:val="28"/>
              </w:rPr>
            </w:pPr>
            <w:r>
              <w:rPr>
                <w:rFonts w:ascii="宋体" w:eastAsia="宋体" w:hAnsi="宋体" w:cs="宋体" w:hint="eastAsia"/>
                <w:b/>
                <w:sz w:val="28"/>
                <w:szCs w:val="28"/>
              </w:rPr>
              <w:t>单位</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智能成品分拣机</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2</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智能</w:t>
            </w:r>
            <w:proofErr w:type="gramStart"/>
            <w:r>
              <w:rPr>
                <w:rFonts w:ascii="宋体" w:eastAsia="宋体" w:hAnsi="宋体" w:cs="宋体" w:hint="eastAsia"/>
                <w:bCs/>
              </w:rPr>
              <w:t>针剂统排机</w:t>
            </w:r>
            <w:proofErr w:type="gramEnd"/>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3</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智能贴签机</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lastRenderedPageBreak/>
              <w:t>4</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proofErr w:type="gramStart"/>
            <w:r>
              <w:rPr>
                <w:rFonts w:ascii="宋体" w:eastAsia="宋体" w:hAnsi="宋体" w:cs="宋体" w:hint="eastAsia"/>
                <w:bCs/>
              </w:rPr>
              <w:t>自动剥盖机</w:t>
            </w:r>
            <w:proofErr w:type="gramEnd"/>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5</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水平层流操作台</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6</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6</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生物安全柜（抗生素）</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3</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7</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生物安全柜（化疗药品）</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2</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8</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医用药品冷藏柜</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3</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9</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药品振荡器</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10</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台</w:t>
            </w:r>
          </w:p>
        </w:tc>
      </w:tr>
      <w:tr w:rsidR="00F33B17" w:rsidTr="00C30D97">
        <w:tc>
          <w:tcPr>
            <w:tcW w:w="1300"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10</w:t>
            </w:r>
          </w:p>
        </w:tc>
        <w:tc>
          <w:tcPr>
            <w:tcW w:w="3262" w:type="dxa"/>
            <w:vAlign w:val="center"/>
          </w:tcPr>
          <w:p w:rsidR="00F33B17" w:rsidRDefault="00F33B17" w:rsidP="00C30D97">
            <w:pPr>
              <w:pStyle w:val="ac"/>
              <w:adjustRightInd w:val="0"/>
              <w:snapToGrid w:val="0"/>
              <w:spacing w:beforeAutospacing="0" w:afterAutospacing="0" w:line="360" w:lineRule="auto"/>
              <w:rPr>
                <w:rFonts w:ascii="宋体" w:eastAsia="宋体" w:hAnsi="宋体" w:cs="宋体"/>
                <w:bCs/>
              </w:rPr>
            </w:pPr>
            <w:r>
              <w:rPr>
                <w:rFonts w:ascii="宋体" w:eastAsia="宋体" w:hAnsi="宋体" w:cs="宋体" w:hint="eastAsia"/>
                <w:bCs/>
              </w:rPr>
              <w:t>PIVAS协同管理软件系统</w:t>
            </w:r>
          </w:p>
        </w:tc>
        <w:tc>
          <w:tcPr>
            <w:tcW w:w="1688"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lang w:bidi="ar"/>
              </w:rPr>
              <w:t>1</w:t>
            </w:r>
          </w:p>
        </w:tc>
        <w:tc>
          <w:tcPr>
            <w:tcW w:w="1687" w:type="dxa"/>
            <w:vAlign w:val="center"/>
          </w:tcPr>
          <w:p w:rsidR="00F33B17" w:rsidRDefault="00F33B17" w:rsidP="00C30D97">
            <w:pPr>
              <w:pStyle w:val="ac"/>
              <w:adjustRightInd w:val="0"/>
              <w:snapToGrid w:val="0"/>
              <w:spacing w:beforeAutospacing="0" w:afterAutospacing="0" w:line="360" w:lineRule="auto"/>
              <w:jc w:val="center"/>
              <w:rPr>
                <w:rFonts w:ascii="宋体" w:eastAsia="宋体" w:hAnsi="宋体" w:cs="宋体"/>
                <w:bCs/>
              </w:rPr>
            </w:pPr>
            <w:r>
              <w:rPr>
                <w:rFonts w:ascii="宋体" w:eastAsia="宋体" w:hAnsi="宋体" w:cs="宋体" w:hint="eastAsia"/>
                <w:bCs/>
              </w:rPr>
              <w:t>套</w:t>
            </w:r>
          </w:p>
        </w:tc>
      </w:tr>
    </w:tbl>
    <w:p w:rsidR="00F33B17" w:rsidRDefault="00F33B17" w:rsidP="00F33B17">
      <w:pPr>
        <w:rPr>
          <w:rFonts w:ascii="宋体" w:eastAsia="宋体" w:hAnsi="宋体" w:cs="宋体"/>
          <w:sz w:val="24"/>
        </w:rPr>
      </w:pPr>
    </w:p>
    <w:p w:rsidR="00F33B17" w:rsidRDefault="00F33B17" w:rsidP="00F33B17">
      <w:pPr>
        <w:rPr>
          <w:rFonts w:ascii="宋体" w:eastAsia="宋体" w:hAnsi="宋体" w:cs="宋体"/>
          <w:b/>
          <w:bCs/>
          <w:color w:val="333333"/>
          <w:sz w:val="28"/>
          <w:szCs w:val="28"/>
          <w:u w:val="single"/>
          <w:shd w:val="clear" w:color="auto" w:fill="FFFFFF"/>
        </w:rPr>
        <w:sectPr w:rsidR="00F33B17" w:rsidSect="0098484E">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00" w:header="851" w:footer="992" w:gutter="0"/>
          <w:pgNumType w:start="0"/>
          <w:cols w:space="425"/>
          <w:titlePg/>
          <w:docGrid w:type="lines" w:linePitch="312"/>
        </w:sectPr>
      </w:pPr>
    </w:p>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lastRenderedPageBreak/>
        <w:t>序号二、</w:t>
      </w:r>
      <w:r>
        <w:rPr>
          <w:rFonts w:ascii="宋体" w:eastAsia="宋体" w:hAnsi="宋体" w:cs="宋体" w:hint="eastAsia"/>
          <w:b/>
          <w:bCs/>
          <w:color w:val="333333"/>
          <w:sz w:val="28"/>
          <w:szCs w:val="28"/>
          <w:shd w:val="clear" w:color="auto" w:fill="FFFFFF"/>
        </w:rPr>
        <w:t>自动发药机（大型）1台：</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1、基本要求</w:t>
      </w:r>
    </w:p>
    <w:p w:rsidR="00F33B17" w:rsidRDefault="00F33B17" w:rsidP="00F33B17">
      <w:pPr>
        <w:spacing w:line="360" w:lineRule="auto"/>
        <w:rPr>
          <w:rFonts w:ascii="宋体" w:eastAsia="宋体" w:hAnsi="宋体" w:cs="宋体"/>
          <w:sz w:val="24"/>
        </w:rPr>
      </w:pPr>
      <w:bookmarkStart w:id="8" w:name="_Hlk103285420"/>
      <w:r>
        <w:rPr>
          <w:rFonts w:ascii="宋体" w:eastAsia="宋体" w:hAnsi="宋体" w:cs="宋体" w:hint="eastAsia"/>
          <w:sz w:val="24"/>
        </w:rPr>
        <w:t>（1）</w:t>
      </w:r>
      <w:bookmarkEnd w:id="8"/>
      <w:r>
        <w:rPr>
          <w:rFonts w:ascii="宋体" w:eastAsia="宋体" w:hAnsi="宋体" w:cs="宋体" w:hint="eastAsia"/>
          <w:sz w:val="24"/>
        </w:rPr>
        <w:t>门诊自动发药系统须与医院HIS实现无缝隙链接，确保医嘱和处方信息无障碍传输，整套设备系统的控制软件操作界面为简体中文。</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门诊自动发药系统能够根据HIS指令智能调配处方，可满足各种规格药品的智能调剂发放。整盒的中、西药品处方，可通过传输装置自动传至发药前台。非盒装药品或特殊药品通过规划的集中补药区进行人工半自动调配，通过智能分拣传输手段传输至系统自动分配的窗口。单套门诊自动发药系统能够满足医院≥3000张/日处方量的工作需求，上药速度每小时≥1500盒，能满足医院药房实际药品补充速度的要求。</w:t>
      </w:r>
    </w:p>
    <w:p w:rsidR="00F33B17" w:rsidRDefault="00F33B17" w:rsidP="00F33B17">
      <w:pPr>
        <w:spacing w:line="360" w:lineRule="auto"/>
        <w:rPr>
          <w:rFonts w:ascii="宋体" w:eastAsia="宋体" w:hAnsi="宋体" w:cs="宋体"/>
          <w:sz w:val="24"/>
        </w:rPr>
      </w:pPr>
      <w:r>
        <w:rPr>
          <w:rFonts w:ascii="宋体" w:eastAsia="宋体" w:hAnsi="宋体" w:cs="宋体" w:hint="eastAsia"/>
          <w:b/>
          <w:bCs/>
          <w:sz w:val="24"/>
        </w:rPr>
        <w:t>▲</w:t>
      </w:r>
      <w:r>
        <w:rPr>
          <w:rFonts w:ascii="宋体" w:eastAsia="宋体" w:hAnsi="宋体" w:cs="宋体" w:hint="eastAsia"/>
          <w:sz w:val="24"/>
        </w:rPr>
        <w:t>（3）所有核心产品以及关键技术必须保证产品知识产权和软件著作的合</w:t>
      </w:r>
      <w:proofErr w:type="gramStart"/>
      <w:r>
        <w:rPr>
          <w:rFonts w:ascii="宋体" w:eastAsia="宋体" w:hAnsi="宋体" w:cs="宋体" w:hint="eastAsia"/>
          <w:sz w:val="24"/>
        </w:rPr>
        <w:t>规</w:t>
      </w:r>
      <w:proofErr w:type="gramEnd"/>
      <w:r>
        <w:rPr>
          <w:rFonts w:ascii="宋体" w:eastAsia="宋体" w:hAnsi="宋体" w:cs="宋体" w:hint="eastAsia"/>
          <w:sz w:val="24"/>
        </w:rPr>
        <w:t>性和独立性，具备智能化药品管理产品软件产品认证证书。（提供相关证书的复印件并加盖公章）</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★（4）系统的稳定性：为保证系统运行的稳定性、兼容性，售后服务及时、可靠，要求门诊自动发药系统所有设备及系统软件需为同一品牌。</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2、快速发药机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2.1整体要求：整套设备能够与信息系统（HIS）数据无缝链接，能够实时分发所需处方药品。整体模块化设计，能够与其他配合使用的智能发药设备同步信息分发药品。</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 组成部分：全自动模块化快速发药机主体分为出药、储存、上药三个部分，必须为模组化结构。</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2.3 出药方式：全方位储药槽响应药品批量输出方式，必须为全方位同时落药方式，出药方</w:t>
      </w:r>
      <w:proofErr w:type="gramStart"/>
      <w:r>
        <w:rPr>
          <w:rFonts w:ascii="宋体" w:eastAsia="宋体" w:hAnsi="宋体" w:cs="宋体" w:hint="eastAsia"/>
          <w:sz w:val="24"/>
        </w:rPr>
        <w:t>式采取</w:t>
      </w:r>
      <w:proofErr w:type="gramEnd"/>
      <w:r>
        <w:rPr>
          <w:rFonts w:ascii="宋体" w:eastAsia="宋体" w:hAnsi="宋体" w:cs="宋体" w:hint="eastAsia"/>
          <w:sz w:val="24"/>
        </w:rPr>
        <w:t>一次性全屏落药，即设备接收到处方信息后涉及发药的每个槽</w:t>
      </w:r>
      <w:proofErr w:type="gramStart"/>
      <w:r>
        <w:rPr>
          <w:rFonts w:ascii="宋体" w:eastAsia="宋体" w:hAnsi="宋体" w:cs="宋体" w:hint="eastAsia"/>
          <w:sz w:val="24"/>
        </w:rPr>
        <w:t>位同时</w:t>
      </w:r>
      <w:proofErr w:type="gramEnd"/>
      <w:r>
        <w:rPr>
          <w:rFonts w:ascii="宋体" w:eastAsia="宋体" w:hAnsi="宋体" w:cs="宋体" w:hint="eastAsia"/>
          <w:sz w:val="24"/>
        </w:rPr>
        <w:t>出药。每个储药槽具有独立的执行机构和计数传感器，且为提高</w:t>
      </w:r>
      <w:proofErr w:type="gramStart"/>
      <w:r>
        <w:rPr>
          <w:rFonts w:ascii="宋体" w:eastAsia="宋体" w:hAnsi="宋体" w:cs="宋体" w:hint="eastAsia"/>
          <w:sz w:val="24"/>
        </w:rPr>
        <w:t>药品落药安全性</w:t>
      </w:r>
      <w:proofErr w:type="gramEnd"/>
      <w:r>
        <w:rPr>
          <w:rFonts w:ascii="宋体" w:eastAsia="宋体" w:hAnsi="宋体" w:cs="宋体" w:hint="eastAsia"/>
          <w:sz w:val="24"/>
        </w:rPr>
        <w:t>，避免药品</w:t>
      </w:r>
      <w:proofErr w:type="gramStart"/>
      <w:r>
        <w:rPr>
          <w:rFonts w:ascii="宋体" w:eastAsia="宋体" w:hAnsi="宋体" w:cs="宋体" w:hint="eastAsia"/>
          <w:sz w:val="24"/>
        </w:rPr>
        <w:t>在落药过程</w:t>
      </w:r>
      <w:proofErr w:type="gramEnd"/>
      <w:r>
        <w:rPr>
          <w:rFonts w:ascii="宋体" w:eastAsia="宋体" w:hAnsi="宋体" w:cs="宋体" w:hint="eastAsia"/>
          <w:sz w:val="24"/>
        </w:rPr>
        <w:t>中损坏，采用安全缓冲结构进行</w:t>
      </w:r>
      <w:proofErr w:type="gramStart"/>
      <w:r>
        <w:rPr>
          <w:rFonts w:ascii="宋体" w:eastAsia="宋体" w:hAnsi="宋体" w:cs="宋体" w:hint="eastAsia"/>
          <w:sz w:val="24"/>
        </w:rPr>
        <w:t>落药接药</w:t>
      </w:r>
      <w:proofErr w:type="gramEnd"/>
      <w:r>
        <w:rPr>
          <w:rFonts w:ascii="宋体" w:eastAsia="宋体" w:hAnsi="宋体" w:cs="宋体" w:hint="eastAsia"/>
          <w:sz w:val="24"/>
        </w:rPr>
        <w:t>，将药品传输到指定</w:t>
      </w:r>
      <w:proofErr w:type="gramStart"/>
      <w:r>
        <w:rPr>
          <w:rFonts w:ascii="宋体" w:eastAsia="宋体" w:hAnsi="宋体" w:cs="宋体" w:hint="eastAsia"/>
          <w:sz w:val="24"/>
        </w:rPr>
        <w:t>落药口</w:t>
      </w:r>
      <w:proofErr w:type="gramEnd"/>
      <w:r>
        <w:rPr>
          <w:rFonts w:ascii="宋体" w:eastAsia="宋体" w:hAnsi="宋体" w:cs="宋体" w:hint="eastAsia"/>
          <w:sz w:val="24"/>
        </w:rPr>
        <w:t>。</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2.4 出药口设置：单台设备可根据客户需要设置多个出药缓存口, 单台设备≥2个，每个缓存后可以设置对应的发药窗口号，并可侧面出药。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2.5 处方跟踪：每侧出药口有显示屏，可对处方进行实时跟踪，随时了解处方的</w:t>
      </w:r>
      <w:r>
        <w:rPr>
          <w:rFonts w:ascii="宋体" w:eastAsia="宋体" w:hAnsi="宋体" w:cs="宋体" w:hint="eastAsia"/>
          <w:sz w:val="24"/>
        </w:rPr>
        <w:lastRenderedPageBreak/>
        <w:t>调配进程。</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2.6 发药速度：平均小于9秒/处方（</w:t>
      </w:r>
      <w:proofErr w:type="gramStart"/>
      <w:r>
        <w:rPr>
          <w:rFonts w:ascii="宋体" w:eastAsia="宋体" w:hAnsi="宋体" w:cs="宋体" w:hint="eastAsia"/>
          <w:sz w:val="24"/>
        </w:rPr>
        <w:t>自系统</w:t>
      </w:r>
      <w:proofErr w:type="gramEnd"/>
      <w:r>
        <w:rPr>
          <w:rFonts w:ascii="宋体" w:eastAsia="宋体" w:hAnsi="宋体" w:cs="宋体" w:hint="eastAsia"/>
          <w:sz w:val="24"/>
        </w:rPr>
        <w:t>发出指令到药品到达出药口）。（提供检测报告或资料证明）</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2.7 储药方式：药品应按照品种储存在相对独立的药槽中，为了确保药品放置的稳定性，每种药品必须基于药槽水平放置。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2.8 不间断处理速度：350～500张处方/小时。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2.9 计数功能：为了保证出药的准确性每个槽位具有光电计数和电磁铁动作计数双重计数功能。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2.10 上药安全保护：采用安全光幕传感方式测控上药过程，在设备上药运行时，上药工作人员非规范操作打开上药侧门时，机械手自动停止运行，予以保护状态。</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2.11 占地面积：主机占地面积小于15平方米。</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2.12 存储能力：密集型存储，储存量≥14000盒(以常规药盒尺寸10cm*6cm*2cm计算）。</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▲2.13 上药机械手加药功能：具备根据加药药品宽度尺寸自动调节输入通道的两侧宽度，并能够通过两侧动力传输装置驱动加药功能。（提供现场使用照片和客户信息）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2.14 上药机械手加药自动回收功能：系统判定此次加药的药品为发药机暂时不需要补充类药品或其他状态，机械手自动反向传输自动回收此次加药药品。</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2.15 批量上药：多品</w:t>
      </w:r>
      <w:proofErr w:type="gramStart"/>
      <w:r>
        <w:rPr>
          <w:rFonts w:ascii="宋体" w:eastAsia="宋体" w:hAnsi="宋体" w:cs="宋体" w:hint="eastAsia"/>
          <w:sz w:val="24"/>
        </w:rPr>
        <w:t>规</w:t>
      </w:r>
      <w:proofErr w:type="gramEnd"/>
      <w:r>
        <w:rPr>
          <w:rFonts w:ascii="宋体" w:eastAsia="宋体" w:hAnsi="宋体" w:cs="宋体" w:hint="eastAsia"/>
          <w:sz w:val="24"/>
        </w:rPr>
        <w:t>同时补药，单次上药数量不低于</w:t>
      </w:r>
      <w:r>
        <w:rPr>
          <w:rFonts w:ascii="宋体" w:eastAsia="宋体" w:hAnsi="宋体" w:cs="宋体"/>
          <w:sz w:val="24"/>
        </w:rPr>
        <w:t>40</w:t>
      </w:r>
      <w:r>
        <w:rPr>
          <w:rFonts w:ascii="宋体" w:eastAsia="宋体" w:hAnsi="宋体" w:cs="宋体" w:hint="eastAsia"/>
          <w:sz w:val="24"/>
        </w:rPr>
        <w:t>盒。</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▲2.16 药品核对方式：设备通过扫描核对药品</w:t>
      </w:r>
      <w:proofErr w:type="gramStart"/>
      <w:r>
        <w:rPr>
          <w:rFonts w:ascii="宋体" w:eastAsia="宋体" w:hAnsi="宋体" w:cs="宋体" w:hint="eastAsia"/>
          <w:sz w:val="24"/>
        </w:rPr>
        <w:t>品规</w:t>
      </w:r>
      <w:proofErr w:type="gramEnd"/>
      <w:r>
        <w:rPr>
          <w:rFonts w:ascii="宋体" w:eastAsia="宋体" w:hAnsi="宋体" w:cs="宋体" w:hint="eastAsia"/>
          <w:sz w:val="24"/>
        </w:rPr>
        <w:t>，保障上药的准确性。机械手自带视觉核对储药位置坐标功能。（提供现场使用核对结果的照片和客户信息）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2.17 传送方式：独立的药品传送系统，可自由设定出药口。</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2.18 模块化设计：整体结构为模块化设计，出药机构模块化，与之配合使用的嵌入式高速发药装置模块化。</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2.19 同步功能：盒装药品自动发送系统的发药与上药为两个独立的系统，可同时进行。</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2.20 上药信息提示和软件功能：自动提示单次上药数量、药品储存位置、药品上药数量、药品图文等信息。能够智能分析库存信息及报警提示，可以实现药品的库存、效期和批号等信息管理。配备库存补药信息打印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2.21 自动盘库功能：无人值守快速准确盘点，整机盘库时间小于35分钟。双盘点功能。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2.22 自动补偿功能：所需药品在出药时，由于槽位库存数量或其它因素不能满足所需数量时，同品</w:t>
      </w:r>
      <w:proofErr w:type="gramStart"/>
      <w:r>
        <w:rPr>
          <w:rFonts w:ascii="宋体" w:eastAsia="宋体" w:hAnsi="宋体" w:cs="宋体" w:hint="eastAsia"/>
          <w:sz w:val="24"/>
        </w:rPr>
        <w:t>规</w:t>
      </w:r>
      <w:proofErr w:type="gramEnd"/>
      <w:r>
        <w:rPr>
          <w:rFonts w:ascii="宋体" w:eastAsia="宋体" w:hAnsi="宋体" w:cs="宋体" w:hint="eastAsia"/>
          <w:sz w:val="24"/>
        </w:rPr>
        <w:t>的其它槽位自动补偿发药，以满足处方调剂要求。</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2.23 储存通道智能锁定：系统针对出现出药数量与需求数量不匹配时，系统具有记忆功能，并针对大于2次以上的通道自动锁定，提高药品自动调剂的准确度，不影响其他通道继续出药，并在软件界面提示检修，再次启用功能。</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3、智能调配机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 基本要求：系统接收处方信息后，自动将药品送至药师面前，并智能提示所在位置。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▲3.2 设备结构形式：采用上下</w:t>
      </w:r>
      <w:proofErr w:type="gramStart"/>
      <w:r>
        <w:rPr>
          <w:rFonts w:ascii="宋体" w:eastAsia="宋体" w:hAnsi="宋体" w:cs="宋体" w:hint="eastAsia"/>
          <w:sz w:val="24"/>
        </w:rPr>
        <w:t>垂直运止结构</w:t>
      </w:r>
      <w:proofErr w:type="gramEnd"/>
      <w:r>
        <w:rPr>
          <w:rFonts w:ascii="宋体" w:eastAsia="宋体" w:hAnsi="宋体" w:cs="宋体" w:hint="eastAsia"/>
          <w:sz w:val="24"/>
        </w:rPr>
        <w:t>，四组通道模块可独立运作，每单元模块具备颜色区分。（提供现场使用场景照片）</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3.3 储药位：≥10</w:t>
      </w:r>
      <w:r>
        <w:rPr>
          <w:rFonts w:ascii="宋体" w:eastAsia="宋体" w:hAnsi="宋体" w:cs="宋体"/>
          <w:sz w:val="24"/>
        </w:rPr>
        <w:t>0</w:t>
      </w:r>
      <w:r>
        <w:rPr>
          <w:rFonts w:ascii="宋体" w:eastAsia="宋体" w:hAnsi="宋体" w:cs="宋体" w:hint="eastAsia"/>
          <w:sz w:val="24"/>
        </w:rPr>
        <w:t>个，可扩展</w:t>
      </w:r>
      <w:proofErr w:type="gramStart"/>
      <w:r>
        <w:rPr>
          <w:rFonts w:ascii="宋体" w:eastAsia="宋体" w:hAnsi="宋体" w:cs="宋体" w:hint="eastAsia"/>
          <w:sz w:val="24"/>
        </w:rPr>
        <w:t>至数量</w:t>
      </w:r>
      <w:proofErr w:type="gramEnd"/>
      <w:r>
        <w:rPr>
          <w:rFonts w:ascii="宋体" w:eastAsia="宋体" w:hAnsi="宋体" w:cs="宋体" w:hint="eastAsia"/>
          <w:sz w:val="24"/>
        </w:rPr>
        <w:t>≥2</w:t>
      </w:r>
      <w:r>
        <w:rPr>
          <w:rFonts w:ascii="宋体" w:eastAsia="宋体" w:hAnsi="宋体" w:cs="宋体"/>
          <w:sz w:val="24"/>
        </w:rPr>
        <w:t>00</w:t>
      </w:r>
      <w:r>
        <w:rPr>
          <w:rFonts w:ascii="宋体" w:eastAsia="宋体" w:hAnsi="宋体" w:cs="宋体" w:hint="eastAsia"/>
          <w:sz w:val="24"/>
        </w:rPr>
        <w:t>个。</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3.4 储存形式：可储存各种包装形式的药品（盒装药、针剂、软膏、输液等）。</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3.5 连接方式：要求与医院HIS实现无缝隙连接, 系统接收处方信息后，自动将药品送至药师面前，并提示所在位置。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3.6 储存量：≥6000盒常规药品。</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3.7 控制方式：具有联机、手动两种控制方式，自动接收医嘱信息。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3.8 出药方式：垂直旋转自动寻址，提示药师取药手动出药智能指定位置出药。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3.9 进药方式：自动定位并提示入库位置。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3.10 占地面积、高度：高度≤2.75米，占地面积≤2.3平方米。</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3.11 取药方式：按最优路径取药。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3.12 标准化药盒：注明药品名称，并可贴附条形码，药盒分隔区间。</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3.13 储存方式：封闭式存储，窗口均有滑门。</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3.14 射灯定位：直接指示药盒，触摸屏上也将显示药品位置与取药数量。</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3.15 红外线光幕保护装置：具备发生误操作时，设备立刻自动停止，报警系统将自动提示错误原因。</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3.16 安全防护：开机自检功能/急停保护/取药</w:t>
      </w:r>
      <w:proofErr w:type="gramStart"/>
      <w:r>
        <w:rPr>
          <w:rFonts w:ascii="宋体" w:eastAsia="宋体" w:hAnsi="宋体" w:cs="宋体" w:hint="eastAsia"/>
          <w:sz w:val="24"/>
        </w:rPr>
        <w:t>口光幕保护</w:t>
      </w:r>
      <w:proofErr w:type="gramEnd"/>
      <w:r>
        <w:rPr>
          <w:rFonts w:ascii="宋体" w:eastAsia="宋体" w:hAnsi="宋体" w:cs="宋体" w:hint="eastAsia"/>
          <w:sz w:val="24"/>
        </w:rPr>
        <w:t>/电机过热、过流、过载保护。</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3.17 设备运行监测系统：设备运行监测系统能记录全天设备运行的状态，可直接在系统软件界面上显示。</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4、 直发传送系统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4.1 基本功能：通过地面轨道模式，与发药机连接，通过传输带把设备内药品传送到药房发药前台。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4.2 出药口：根据医院处方量和药品使用情况配置1个或多个直发窗口通道。</w:t>
      </w:r>
    </w:p>
    <w:p w:rsidR="00F33B17" w:rsidRDefault="00F33B17" w:rsidP="00F33B17">
      <w:pPr>
        <w:pStyle w:val="ad"/>
        <w:spacing w:line="360" w:lineRule="auto"/>
        <w:jc w:val="both"/>
        <w:rPr>
          <w:rFonts w:ascii="宋体" w:eastAsia="宋体" w:hAnsi="宋体" w:cs="宋体"/>
          <w:sz w:val="24"/>
          <w:szCs w:val="24"/>
        </w:rPr>
      </w:pPr>
      <w:r>
        <w:rPr>
          <w:rFonts w:ascii="宋体" w:eastAsia="宋体" w:hAnsi="宋体" w:cs="宋体" w:hint="eastAsia"/>
          <w:b w:val="0"/>
          <w:bCs w:val="0"/>
          <w:sz w:val="24"/>
          <w:szCs w:val="24"/>
        </w:rPr>
        <w:t>4.3 传送方式：快速发药系统的辅助设备，将处方药品直接传输至发药窗口，无需人工取药。</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5、自动发筐机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5.1 基本功能：接到处方后，可自动发送配药智能药筐，同时智能药筐自动绑定处方信息，使药品、药筐、处方信息一一对应，保证准确性。</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5.2 设备构成：多通道储存药筐装置，智能控制操作一体机和双通道出筐机构。5.3 出</w:t>
      </w:r>
      <w:proofErr w:type="gramStart"/>
      <w:r>
        <w:rPr>
          <w:rFonts w:ascii="宋体" w:eastAsia="宋体" w:hAnsi="宋体" w:cs="宋体" w:hint="eastAsia"/>
          <w:sz w:val="24"/>
        </w:rPr>
        <w:t>筐绑筐</w:t>
      </w:r>
      <w:proofErr w:type="gramEnd"/>
      <w:r>
        <w:rPr>
          <w:rFonts w:ascii="宋体" w:eastAsia="宋体" w:hAnsi="宋体" w:cs="宋体" w:hint="eastAsia"/>
          <w:sz w:val="24"/>
        </w:rPr>
        <w:t>功能：可自动将药筐和处方进行一对一绑定，自动出</w:t>
      </w:r>
      <w:proofErr w:type="gramStart"/>
      <w:r>
        <w:rPr>
          <w:rFonts w:ascii="宋体" w:eastAsia="宋体" w:hAnsi="宋体" w:cs="宋体" w:hint="eastAsia"/>
          <w:sz w:val="24"/>
        </w:rPr>
        <w:t>筐过程</w:t>
      </w:r>
      <w:proofErr w:type="gramEnd"/>
      <w:r>
        <w:rPr>
          <w:rFonts w:ascii="宋体" w:eastAsia="宋体" w:hAnsi="宋体" w:cs="宋体" w:hint="eastAsia"/>
          <w:sz w:val="24"/>
        </w:rPr>
        <w:t>中医嘱单据自动打印，医嘱调剂单打印后自动裁剪落筐。</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5.4 软件及操作功能：可以双人同时操作，可实现权限登录，工作量绩效考核。药师及时判断处方的处理过程，提高配药效率。</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6、智能药筐</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6.1 基本要求：智能药筐与系统无线连接，自动接收系统信息，显示药筐所在位置，并且提示药师取药。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6.2 自动匹配功能：智能药筐与发药机可实现信息同步，在处方药品放入智能药筐后，智能药筐自动录入处方信息，使药品、药筐、处方信息一一对应，保证准确性。</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6.3 自动提示功能：发药口收方后，系统自动提示该处方药品所在的位置，提示药师取药。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6.4 摆放要求：智能药筐可以随意摆放，不受固定位置的限制，无需使用药架。</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6.5 处方和药筐自动绑定：药筐和处方进行一对一绑定，同时辅助发药系统提示，药师及时判断处方的处理过程，提高配药效率。</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6.6 传递方式多样化：可配合传送系统自动传送；也可配合无动力滑道, 方便药师传递药筐。</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6.7 电池使用周期和充电模式：智能药筐电池可持续使用≥15天。</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6.8 组成部分：每套配置智能药筐≥96个，控制器≥4个，充电站≥2个。</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7、 整处方传送系统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7.1 基本功能：系统与HIS无缝连接，自动接收处方信息，将装有调配完药品的智能药筐传送到指 定窗口，整套系统采用地轨传送方式。</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7.2 传送速度：系统每小时可传送900～1200张处方。</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7.3 缓存要求：配置3个药筐缓存台，分为多层摆放智能药筐，存放智能药筐≥15个，具备满筐智能闪灯提示功能。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7.4 自动匹配功能：药师无需按顺序绑定智能药筐进行传送，系统能够自动读写智能药筐信息，分配到指定窗口。</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7.5 智能分拣：可将智能药筐自动传输并分拣至各个窗口。</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7.6 转接方式及表面处理：在药筐转弯处，采用平板承载升降传输式进行药筐转弯工作，确保药品的安全性。</w:t>
      </w:r>
    </w:p>
    <w:p w:rsidR="00F33B17" w:rsidRDefault="00F33B17" w:rsidP="00F33B17">
      <w:pPr>
        <w:pStyle w:val="ac"/>
        <w:widowControl/>
        <w:spacing w:beforeAutospacing="0" w:afterAutospacing="0" w:line="600" w:lineRule="auto"/>
        <w:jc w:val="cente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自动发药机（大型）-</w:t>
      </w:r>
      <w:r>
        <w:rPr>
          <w:rFonts w:ascii="宋体" w:eastAsia="宋体" w:hAnsi="宋体" w:cs="宋体" w:hint="eastAsia"/>
          <w:b/>
          <w:bCs/>
          <w:sz w:val="28"/>
          <w:szCs w:val="28"/>
        </w:rPr>
        <w:t>配置清单</w:t>
      </w:r>
    </w:p>
    <w:tbl>
      <w:tblPr>
        <w:tblStyle w:val="af1"/>
        <w:tblpPr w:leftFromText="180" w:rightFromText="180" w:vertAnchor="text" w:horzAnchor="page" w:tblpX="2181" w:tblpY="88"/>
        <w:tblOverlap w:val="never"/>
        <w:tblW w:w="7900" w:type="dxa"/>
        <w:tblLayout w:type="fixed"/>
        <w:tblLook w:val="04A0" w:firstRow="1" w:lastRow="0" w:firstColumn="1" w:lastColumn="0" w:noHBand="0" w:noVBand="1"/>
      </w:tblPr>
      <w:tblGrid>
        <w:gridCol w:w="1325"/>
        <w:gridCol w:w="3237"/>
        <w:gridCol w:w="1763"/>
        <w:gridCol w:w="1575"/>
      </w:tblGrid>
      <w:tr w:rsidR="00F33B17" w:rsidTr="00C30D97">
        <w:trPr>
          <w:trHeight w:val="90"/>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序号</w:t>
            </w:r>
          </w:p>
        </w:tc>
        <w:tc>
          <w:tcPr>
            <w:tcW w:w="3237"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配置</w:t>
            </w:r>
          </w:p>
        </w:tc>
        <w:tc>
          <w:tcPr>
            <w:tcW w:w="1763"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数量</w:t>
            </w:r>
          </w:p>
        </w:tc>
        <w:tc>
          <w:tcPr>
            <w:tcW w:w="157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单位</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1</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快速发药系统</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2</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智能</w:t>
            </w:r>
            <w:proofErr w:type="gramStart"/>
            <w:r>
              <w:rPr>
                <w:rFonts w:ascii="宋体" w:eastAsia="宋体" w:hAnsi="宋体" w:cs="宋体" w:hint="eastAsia"/>
                <w:sz w:val="24"/>
              </w:rPr>
              <w:t>调配机</w:t>
            </w:r>
            <w:proofErr w:type="gramEnd"/>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3</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直发传送系统</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4</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自动</w:t>
            </w:r>
            <w:proofErr w:type="gramStart"/>
            <w:r>
              <w:rPr>
                <w:rFonts w:ascii="宋体" w:eastAsia="宋体" w:hAnsi="宋体" w:cs="宋体" w:hint="eastAsia"/>
                <w:sz w:val="24"/>
              </w:rPr>
              <w:t>发筐机</w:t>
            </w:r>
            <w:proofErr w:type="gramEnd"/>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5</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智能药筐</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96</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6</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 xml:space="preserve">整处方传送系统  </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套</w:t>
            </w:r>
          </w:p>
        </w:tc>
      </w:tr>
    </w:tbl>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序号二、</w:t>
      </w:r>
      <w:r>
        <w:rPr>
          <w:rFonts w:ascii="宋体" w:eastAsia="宋体" w:hAnsi="宋体" w:cs="宋体" w:hint="eastAsia"/>
          <w:b/>
          <w:bCs/>
          <w:color w:val="333333"/>
          <w:sz w:val="28"/>
          <w:szCs w:val="28"/>
          <w:shd w:val="clear" w:color="auto" w:fill="FFFFFF"/>
        </w:rPr>
        <w:t>自动发药机（小型）4台：</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1.设备实现处方类药品的存储、发放和管理功能，患者可自助取药。具备远程接收处方功能；患者收费窗口缴费后凭借取药码在设备操作终端自助取药，设备自动调剂和核对发药，患者全程无接触操作。</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2.可进行处方药自动发放，符合处方药品调剂的双环节核对要求。控制软件可与</w:t>
      </w:r>
      <w:r>
        <w:rPr>
          <w:rFonts w:ascii="宋体" w:eastAsia="宋体" w:hAnsi="宋体" w:cs="宋体" w:hint="eastAsia"/>
          <w:sz w:val="24"/>
        </w:rPr>
        <w:lastRenderedPageBreak/>
        <w:t>医院HIS实现无缝连接，按照 HIS 处方信息发放药品。医生工作站开具处方后，由药师异地审方，审方合格后，患者缴费，缴费完毕后处方信息发送至设备，设备自动拣选药品并进行视觉核对已发药品，核对无误后发送给患者，整体发药过程无需药师参与核对发药结果。</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3.根据现场使用环境实际需求，单套系统可选择设置两种出药口。</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w:t>
      </w:r>
      <w:proofErr w:type="gramStart"/>
      <w:r>
        <w:rPr>
          <w:rFonts w:ascii="宋体" w:eastAsia="宋体" w:hAnsi="宋体" w:cs="宋体" w:hint="eastAsia"/>
          <w:sz w:val="24"/>
        </w:rPr>
        <w:t>叠加竖摆药方</w:t>
      </w:r>
      <w:proofErr w:type="gramEnd"/>
      <w:r>
        <w:rPr>
          <w:rFonts w:ascii="宋体" w:eastAsia="宋体" w:hAnsi="宋体" w:cs="宋体" w:hint="eastAsia"/>
          <w:sz w:val="24"/>
        </w:rPr>
        <w:t>式，储</w:t>
      </w:r>
      <w:proofErr w:type="gramStart"/>
      <w:r>
        <w:rPr>
          <w:rFonts w:ascii="宋体" w:eastAsia="宋体" w:hAnsi="宋体" w:cs="宋体" w:hint="eastAsia"/>
          <w:sz w:val="24"/>
        </w:rPr>
        <w:t>药单元</w:t>
      </w:r>
      <w:proofErr w:type="gramEnd"/>
      <w:r>
        <w:rPr>
          <w:rFonts w:ascii="宋体" w:eastAsia="宋体" w:hAnsi="宋体" w:cs="宋体" w:hint="eastAsia"/>
          <w:sz w:val="24"/>
        </w:rPr>
        <w:t>多层存储药品。配置≥9</w:t>
      </w:r>
      <w:r>
        <w:rPr>
          <w:rFonts w:ascii="宋体" w:eastAsia="宋体" w:hAnsi="宋体" w:cs="宋体"/>
          <w:sz w:val="24"/>
        </w:rPr>
        <w:t>0</w:t>
      </w:r>
      <w:r>
        <w:rPr>
          <w:rFonts w:ascii="宋体" w:eastAsia="宋体" w:hAnsi="宋体" w:cs="宋体" w:hint="eastAsia"/>
          <w:sz w:val="24"/>
        </w:rPr>
        <w:t>种药品</w:t>
      </w:r>
      <w:proofErr w:type="gramStart"/>
      <w:r>
        <w:rPr>
          <w:rFonts w:ascii="宋体" w:eastAsia="宋体" w:hAnsi="宋体" w:cs="宋体" w:hint="eastAsia"/>
          <w:sz w:val="24"/>
        </w:rPr>
        <w:t>品规</w:t>
      </w:r>
      <w:proofErr w:type="gramEnd"/>
      <w:r>
        <w:rPr>
          <w:rFonts w:ascii="宋体" w:eastAsia="宋体" w:hAnsi="宋体" w:cs="宋体" w:hint="eastAsia"/>
          <w:sz w:val="24"/>
        </w:rPr>
        <w:t>，储药量≥1500盒（常规药盒厚度按15mm计算）。（提供现场使用照片和客户信息）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▲5.装载不少于4组发药拣选机械手，快速拣选和核对所需要药品的方式。机械手上配置双面视觉核对装置和平台，配置自动打开出药斗的自动滑轨装置。（提供现场使用照片和客户信息）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6.机械手</w:t>
      </w:r>
      <w:proofErr w:type="gramStart"/>
      <w:r>
        <w:rPr>
          <w:rFonts w:ascii="宋体" w:eastAsia="宋体" w:hAnsi="宋体" w:cs="宋体" w:hint="eastAsia"/>
          <w:sz w:val="24"/>
        </w:rPr>
        <w:t>每次单盒拣选</w:t>
      </w:r>
      <w:proofErr w:type="gramEnd"/>
      <w:r>
        <w:rPr>
          <w:rFonts w:ascii="宋体" w:eastAsia="宋体" w:hAnsi="宋体" w:cs="宋体" w:hint="eastAsia"/>
          <w:sz w:val="24"/>
        </w:rPr>
        <w:t>药品后，视觉核对装置对拣选后的药品进行图像自动采集、自动核对、自动判断和自动反馈过程，核对无误后机械手拣选下一个所需药品，此核对过程无需药师参与核对。</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7.发药时，采用独立的接药装置并实时多次核对发药药品的品</w:t>
      </w:r>
      <w:proofErr w:type="gramStart"/>
      <w:r>
        <w:rPr>
          <w:rFonts w:ascii="宋体" w:eastAsia="宋体" w:hAnsi="宋体" w:cs="宋体" w:hint="eastAsia"/>
          <w:sz w:val="24"/>
        </w:rPr>
        <w:t>规</w:t>
      </w:r>
      <w:proofErr w:type="gramEnd"/>
      <w:r>
        <w:rPr>
          <w:rFonts w:ascii="宋体" w:eastAsia="宋体" w:hAnsi="宋体" w:cs="宋体" w:hint="eastAsia"/>
          <w:sz w:val="24"/>
        </w:rPr>
        <w:t>、数量等信息，确保药品发放精确。</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8.设备自动核对分发的药品如有误，自动回收药品至回收机构，并语音告知患者和打印人工调配凭条。</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9.接收处方信息到药品发出，每张处方用时≤40秒（常规3盒）。</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▲10.不少于四组高速拣选机械手</w:t>
      </w:r>
      <w:proofErr w:type="gramStart"/>
      <w:r>
        <w:rPr>
          <w:rFonts w:ascii="宋体" w:eastAsia="宋体" w:hAnsi="宋体" w:cs="宋体" w:hint="eastAsia"/>
          <w:sz w:val="24"/>
        </w:rPr>
        <w:t>单盒拣</w:t>
      </w:r>
      <w:proofErr w:type="gramEnd"/>
      <w:r>
        <w:rPr>
          <w:rFonts w:ascii="宋体" w:eastAsia="宋体" w:hAnsi="宋体" w:cs="宋体" w:hint="eastAsia"/>
          <w:sz w:val="24"/>
        </w:rPr>
        <w:t>取，光电传感器计数、药品出药实时视觉核对。（提供现场使用照片和客户信息）</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11.具有处方药品缓存装置，处方配药完成后集中自动送至出药口。缓存装置最大缓存存放药品≥15盒。</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12.双面 AI人工智能识别药盒，以保证药品核对的精准度。</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13.可实现远程监控处方调配进度、实时监测发放药品图片及控制设备整个发药</w:t>
      </w:r>
      <w:r>
        <w:rPr>
          <w:rFonts w:ascii="宋体" w:eastAsia="宋体" w:hAnsi="宋体" w:cs="宋体" w:hint="eastAsia"/>
          <w:sz w:val="24"/>
        </w:rPr>
        <w:lastRenderedPageBreak/>
        <w:t>流程，通过物联网技术，实现智能集成控制系统或一位药剂师控制多台设备（相当于多个人工窗口）同时自动调剂并发放药品。</w:t>
      </w:r>
    </w:p>
    <w:p w:rsidR="00F33B17" w:rsidRDefault="00F33B17" w:rsidP="00F33B17">
      <w:pPr>
        <w:spacing w:line="480" w:lineRule="auto"/>
        <w:rPr>
          <w:rFonts w:ascii="宋体" w:eastAsia="宋体" w:hAnsi="宋体" w:cs="宋体"/>
          <w:sz w:val="24"/>
        </w:rPr>
      </w:pPr>
      <w:r>
        <w:rPr>
          <w:rFonts w:ascii="宋体" w:eastAsia="宋体" w:hAnsi="宋体" w:cs="宋体" w:hint="eastAsia"/>
          <w:sz w:val="24"/>
        </w:rPr>
        <w:t>14.采用AI视觉技术，秒级速度实现多槽</w:t>
      </w:r>
      <w:proofErr w:type="gramStart"/>
      <w:r>
        <w:rPr>
          <w:rFonts w:ascii="宋体" w:eastAsia="宋体" w:hAnsi="宋体" w:cs="宋体" w:hint="eastAsia"/>
          <w:sz w:val="24"/>
        </w:rPr>
        <w:t>位同时</w:t>
      </w:r>
      <w:proofErr w:type="gramEnd"/>
      <w:r>
        <w:rPr>
          <w:rFonts w:ascii="宋体" w:eastAsia="宋体" w:hAnsi="宋体" w:cs="宋体" w:hint="eastAsia"/>
          <w:sz w:val="24"/>
        </w:rPr>
        <w:t>盘点药品库存量，保证低于安全库存的药品及时补充，提高设备的整体高效运行。</w:t>
      </w:r>
    </w:p>
    <w:p w:rsidR="001618C8" w:rsidRDefault="00F33B17" w:rsidP="00C30D97">
      <w:pPr>
        <w:rPr>
          <w:rFonts w:ascii="宋体" w:eastAsia="宋体" w:hAnsi="宋体" w:cs="宋体"/>
          <w:sz w:val="24"/>
        </w:rPr>
      </w:pPr>
      <w:r>
        <w:rPr>
          <w:rFonts w:ascii="宋体" w:eastAsia="宋体" w:hAnsi="宋体" w:cs="宋体" w:hint="eastAsia"/>
          <w:sz w:val="24"/>
        </w:rPr>
        <w:t>15.可以根据患者信息溯源发药全流程数据，涵盖每一盒药品核对图片、实时出药信息图片、患者正面视频、患者取药视频。</w:t>
      </w:r>
    </w:p>
    <w:p w:rsidR="00F33B17" w:rsidRDefault="00F33B17" w:rsidP="00C30D97">
      <w:pP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自动发药机（小型）-</w:t>
      </w:r>
      <w:r>
        <w:rPr>
          <w:rFonts w:ascii="宋体" w:eastAsia="宋体" w:hAnsi="宋体" w:cs="宋体" w:hint="eastAsia"/>
          <w:b/>
          <w:bCs/>
          <w:sz w:val="28"/>
          <w:szCs w:val="28"/>
        </w:rPr>
        <w:t>配置清单</w:t>
      </w:r>
    </w:p>
    <w:tbl>
      <w:tblPr>
        <w:tblStyle w:val="af1"/>
        <w:tblpPr w:leftFromText="180" w:rightFromText="180" w:vertAnchor="text" w:horzAnchor="page" w:tblpX="2181" w:tblpY="88"/>
        <w:tblOverlap w:val="never"/>
        <w:tblW w:w="7900" w:type="dxa"/>
        <w:tblLayout w:type="fixed"/>
        <w:tblLook w:val="04A0" w:firstRow="1" w:lastRow="0" w:firstColumn="1" w:lastColumn="0" w:noHBand="0" w:noVBand="1"/>
      </w:tblPr>
      <w:tblGrid>
        <w:gridCol w:w="1325"/>
        <w:gridCol w:w="3237"/>
        <w:gridCol w:w="1763"/>
        <w:gridCol w:w="1575"/>
      </w:tblGrid>
      <w:tr w:rsidR="00F33B17" w:rsidTr="00C30D97">
        <w:trPr>
          <w:trHeight w:val="90"/>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序号</w:t>
            </w:r>
          </w:p>
        </w:tc>
        <w:tc>
          <w:tcPr>
            <w:tcW w:w="3237"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配置</w:t>
            </w:r>
          </w:p>
        </w:tc>
        <w:tc>
          <w:tcPr>
            <w:tcW w:w="1763"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数量</w:t>
            </w:r>
          </w:p>
        </w:tc>
        <w:tc>
          <w:tcPr>
            <w:tcW w:w="157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单位</w:t>
            </w:r>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1</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主机</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2</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 xml:space="preserve">触摸显示屏 </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3</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药品回收装置</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sz w:val="24"/>
              </w:rPr>
              <w:t>机械手</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只</w:t>
            </w:r>
          </w:p>
        </w:tc>
      </w:tr>
    </w:tbl>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序号四、</w:t>
      </w:r>
      <w:r>
        <w:rPr>
          <w:rFonts w:ascii="宋体" w:eastAsia="宋体" w:hAnsi="宋体" w:cs="宋体" w:hint="eastAsia"/>
          <w:b/>
          <w:bCs/>
          <w:color w:val="333333"/>
          <w:sz w:val="28"/>
          <w:szCs w:val="28"/>
          <w:shd w:val="clear" w:color="auto" w:fill="FFFFFF"/>
        </w:rPr>
        <w:t>全自动片剂摆药机1台：</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1、基本参数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1.1、</w:t>
      </w:r>
      <w:proofErr w:type="gramStart"/>
      <w:r>
        <w:rPr>
          <w:rFonts w:ascii="宋体" w:eastAsia="宋体" w:hAnsi="宋体" w:cs="宋体" w:hint="eastAsia"/>
          <w:sz w:val="24"/>
        </w:rPr>
        <w:t>标配独立带</w:t>
      </w:r>
      <w:proofErr w:type="gramEnd"/>
      <w:r>
        <w:rPr>
          <w:rFonts w:ascii="宋体" w:eastAsia="宋体" w:hAnsi="宋体" w:cs="宋体" w:hint="eastAsia"/>
          <w:sz w:val="24"/>
        </w:rPr>
        <w:t>RFID芯片药盒≥320个，机内可装储≥320种不同片剂、胶囊药品。（提供现场使用照片）</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▲1.2、非机储药槽数量为≥60格，外摆药可交替使用。（提供现场使用照片和客户信息）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1.3、全中文操作系统，支持一维条码和二维条码的识别。</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1.4、最高分包≥60包/分。</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1.5、设备内带电脑主机及</w:t>
      </w:r>
      <w:proofErr w:type="gramStart"/>
      <w:r>
        <w:rPr>
          <w:rFonts w:ascii="宋体" w:eastAsia="宋体" w:hAnsi="宋体" w:cs="宋体" w:hint="eastAsia"/>
          <w:sz w:val="24"/>
        </w:rPr>
        <w:t>及</w:t>
      </w:r>
      <w:proofErr w:type="gramEnd"/>
      <w:r>
        <w:rPr>
          <w:rFonts w:ascii="宋体" w:eastAsia="宋体" w:hAnsi="宋体" w:cs="宋体" w:hint="eastAsia"/>
          <w:sz w:val="24"/>
        </w:rPr>
        <w:t>中文液晶操作面板。</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1.6、设备自带除湿、恒温功能。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1.7、具有智能检测功能，能通过屏幕界面，语音提示错包信息（多包、少包、漏包）及时提醒并在</w:t>
      </w:r>
      <w:proofErr w:type="gramStart"/>
      <w:r>
        <w:rPr>
          <w:rFonts w:ascii="宋体" w:eastAsia="宋体" w:hAnsi="宋体" w:cs="宋体" w:hint="eastAsia"/>
          <w:sz w:val="24"/>
        </w:rPr>
        <w:t>不</w:t>
      </w:r>
      <w:proofErr w:type="gramEnd"/>
      <w:r>
        <w:rPr>
          <w:rFonts w:ascii="宋体" w:eastAsia="宋体" w:hAnsi="宋体" w:cs="宋体" w:hint="eastAsia"/>
          <w:sz w:val="24"/>
        </w:rPr>
        <w:t>停机的情况下自动分补。</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1.8、正面出药口，可定制侧面出药口，药品收集角度≥45度。</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1.9、侧面开窗透明设计，可实现包药过程中取放药盒，</w:t>
      </w:r>
      <w:proofErr w:type="gramStart"/>
      <w:r>
        <w:rPr>
          <w:rFonts w:ascii="宋体" w:eastAsia="宋体" w:hAnsi="宋体" w:cs="宋体" w:hint="eastAsia"/>
          <w:sz w:val="24"/>
        </w:rPr>
        <w:t>不</w:t>
      </w:r>
      <w:proofErr w:type="gramEnd"/>
      <w:r>
        <w:rPr>
          <w:rFonts w:ascii="宋体" w:eastAsia="宋体" w:hAnsi="宋体" w:cs="宋体" w:hint="eastAsia"/>
          <w:sz w:val="24"/>
        </w:rPr>
        <w:t>停机加药功能。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1.10、整机采用避光设计，保证药品安全性。</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1.11、配置临时</w:t>
      </w:r>
      <w:proofErr w:type="gramStart"/>
      <w:r>
        <w:rPr>
          <w:rFonts w:ascii="宋体" w:eastAsia="宋体" w:hAnsi="宋体" w:cs="宋体" w:hint="eastAsia"/>
          <w:sz w:val="24"/>
        </w:rPr>
        <w:t>药盒双预</w:t>
      </w:r>
      <w:proofErr w:type="gramEnd"/>
      <w:r>
        <w:rPr>
          <w:rFonts w:ascii="宋体" w:eastAsia="宋体" w:hAnsi="宋体" w:cs="宋体" w:hint="eastAsia"/>
          <w:sz w:val="24"/>
        </w:rPr>
        <w:t>摆盘，在设备摆药过程中，可在</w:t>
      </w:r>
      <w:proofErr w:type="gramStart"/>
      <w:r>
        <w:rPr>
          <w:rFonts w:ascii="宋体" w:eastAsia="宋体" w:hAnsi="宋体" w:cs="宋体" w:hint="eastAsia"/>
          <w:sz w:val="24"/>
        </w:rPr>
        <w:t>不</w:t>
      </w:r>
      <w:proofErr w:type="gramEnd"/>
      <w:r>
        <w:rPr>
          <w:rFonts w:ascii="宋体" w:eastAsia="宋体" w:hAnsi="宋体" w:cs="宋体" w:hint="eastAsia"/>
          <w:sz w:val="24"/>
        </w:rPr>
        <w:t>停机的情况下，预加临时药品。</w:t>
      </w:r>
    </w:p>
    <w:p w:rsidR="00F33B17" w:rsidRDefault="00F33B17" w:rsidP="00F33B17">
      <w:pPr>
        <w:spacing w:line="360" w:lineRule="auto"/>
        <w:rPr>
          <w:rFonts w:ascii="宋体" w:eastAsia="宋体" w:hAnsi="宋体" w:cs="宋体"/>
          <w:b/>
          <w:bCs/>
          <w:sz w:val="24"/>
        </w:rPr>
      </w:pPr>
      <w:r>
        <w:rPr>
          <w:rFonts w:ascii="宋体" w:eastAsia="宋体" w:hAnsi="宋体" w:cs="宋体" w:hint="eastAsia"/>
          <w:b/>
          <w:bCs/>
          <w:sz w:val="24"/>
        </w:rPr>
        <w:t>2、设备技术性能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2.1、储药盒前段需具备LED</w:t>
      </w:r>
      <w:proofErr w:type="gramStart"/>
      <w:r>
        <w:rPr>
          <w:rFonts w:ascii="宋体" w:eastAsia="宋体" w:hAnsi="宋体" w:cs="宋体" w:hint="eastAsia"/>
          <w:sz w:val="24"/>
        </w:rPr>
        <w:t>灯显示储</w:t>
      </w:r>
      <w:proofErr w:type="gramEnd"/>
      <w:r>
        <w:rPr>
          <w:rFonts w:ascii="宋体" w:eastAsia="宋体" w:hAnsi="宋体" w:cs="宋体" w:hint="eastAsia"/>
          <w:sz w:val="24"/>
        </w:rPr>
        <w:t>位信息。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w:t>
      </w:r>
      <w:proofErr w:type="gramStart"/>
      <w:r>
        <w:rPr>
          <w:rFonts w:ascii="宋体" w:eastAsia="宋体" w:hAnsi="宋体" w:cs="宋体" w:hint="eastAsia"/>
          <w:sz w:val="24"/>
        </w:rPr>
        <w:t>机储药品落药</w:t>
      </w:r>
      <w:proofErr w:type="gramEnd"/>
      <w:r>
        <w:rPr>
          <w:rFonts w:ascii="宋体" w:eastAsia="宋体" w:hAnsi="宋体" w:cs="宋体" w:hint="eastAsia"/>
          <w:sz w:val="24"/>
        </w:rPr>
        <w:t>通道属于开放式结构。</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2.3、可根据药品的形状、重量、质地等</w:t>
      </w:r>
      <w:proofErr w:type="gramStart"/>
      <w:r>
        <w:rPr>
          <w:rFonts w:ascii="宋体" w:eastAsia="宋体" w:hAnsi="宋体" w:cs="宋体" w:hint="eastAsia"/>
          <w:sz w:val="24"/>
        </w:rPr>
        <w:t>设置落药参数</w:t>
      </w:r>
      <w:proofErr w:type="gramEnd"/>
      <w:r>
        <w:rPr>
          <w:rFonts w:ascii="宋体" w:eastAsia="宋体" w:hAnsi="宋体" w:cs="宋体" w:hint="eastAsia"/>
          <w:sz w:val="24"/>
        </w:rPr>
        <w:t>，以保证药品分包过程中同一处方同一餐的药品落入一个包装袋内，避免错包和串</w:t>
      </w:r>
      <w:proofErr w:type="gramStart"/>
      <w:r>
        <w:rPr>
          <w:rFonts w:ascii="宋体" w:eastAsia="宋体" w:hAnsi="宋体" w:cs="宋体" w:hint="eastAsia"/>
          <w:sz w:val="24"/>
        </w:rPr>
        <w:t>包现象</w:t>
      </w:r>
      <w:proofErr w:type="gramEnd"/>
      <w:r>
        <w:rPr>
          <w:rFonts w:ascii="宋体" w:eastAsia="宋体" w:hAnsi="宋体" w:cs="宋体" w:hint="eastAsia"/>
          <w:sz w:val="24"/>
        </w:rPr>
        <w:t>发生。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2.4、一个医嘱单剂量药品颗粒数过多时，可自动拆分成两包或多包。</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2.5、具有单品种片剂或胶囊单独分包的功能，可设置单独分包药品标记，设备可自动记忆单独分包；单独分包药品的打印信息可单独编辑，单独存储和查询、统计。</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▲2.6、设备自带在线运功摄像头监控功能，保证药品在彻底落地停止运动后进行药品分包，实时调整包装时间。（提供现场使用照片和客户信息）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▲2.7、视觉摄像头可全程记录</w:t>
      </w:r>
      <w:proofErr w:type="gramStart"/>
      <w:r>
        <w:rPr>
          <w:rFonts w:ascii="宋体" w:eastAsia="宋体" w:hAnsi="宋体" w:cs="宋体" w:hint="eastAsia"/>
          <w:sz w:val="24"/>
        </w:rPr>
        <w:t>药仓落药</w:t>
      </w:r>
      <w:proofErr w:type="gramEnd"/>
      <w:r>
        <w:rPr>
          <w:rFonts w:ascii="宋体" w:eastAsia="宋体" w:hAnsi="宋体" w:cs="宋体" w:hint="eastAsia"/>
          <w:sz w:val="24"/>
        </w:rPr>
        <w:t>及药包出药情况，并包药过程中可实时查看，便于药师核对。（提供现场使用视觉核对照片和客户信息）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2.8、具备自动纠错功能，纠错率≤万分之一。</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2.9、具备药包阻断检测功能。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2.10、放药装置配备异常落药检测。</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2.11、药盒规格≥2种。</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2.12、药盒为透明、避光设计，具有防潮、防尘、防紫外线功能。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2.13、药盒可任意摆放,药盒在运行过程中可随意更换位置，系统会做出提示，不影响药品分包。</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2.14、多药盒级联功能，用药量大的药品由系统自动分配分装于多个药盒内。</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2.15、处方信息中有</w:t>
      </w:r>
      <w:proofErr w:type="gramStart"/>
      <w:r>
        <w:rPr>
          <w:rFonts w:ascii="宋体" w:eastAsia="宋体" w:hAnsi="宋体" w:cs="宋体" w:hint="eastAsia"/>
          <w:sz w:val="24"/>
        </w:rPr>
        <w:t>非机储药品</w:t>
      </w:r>
      <w:proofErr w:type="gramEnd"/>
      <w:r>
        <w:rPr>
          <w:rFonts w:ascii="宋体" w:eastAsia="宋体" w:hAnsi="宋体" w:cs="宋体" w:hint="eastAsia"/>
          <w:sz w:val="24"/>
        </w:rPr>
        <w:t>需要添加时，外摆药槽可自动弹出加药。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2.16、</w:t>
      </w:r>
      <w:proofErr w:type="gramStart"/>
      <w:r>
        <w:rPr>
          <w:rFonts w:ascii="宋体" w:eastAsia="宋体" w:hAnsi="宋体" w:cs="宋体" w:hint="eastAsia"/>
          <w:sz w:val="24"/>
        </w:rPr>
        <w:t>非机储药品</w:t>
      </w:r>
      <w:proofErr w:type="gramEnd"/>
      <w:r>
        <w:rPr>
          <w:rFonts w:ascii="宋体" w:eastAsia="宋体" w:hAnsi="宋体" w:cs="宋体" w:hint="eastAsia"/>
          <w:sz w:val="24"/>
        </w:rPr>
        <w:t>添加信息在液晶触摸屏中显示。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2.17、可选装外置热敏打印机。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2.18、分包袋采用可降解环保材料，包装好的药袋可点断式撕开。</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2.19、可在包装袋表面任意编辑打印内容。</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2.20、药品实时盘点，药品消耗统计。</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lastRenderedPageBreak/>
        <w:t>2.21、药品种类、存量、用量、批次等信息管理。</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2.22、开机自检功能，分包机内部各部件之间在运转之中的异常监测警报。</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2.23、分包袋少纸报警</w:t>
      </w:r>
      <w:proofErr w:type="gramStart"/>
      <w:r>
        <w:rPr>
          <w:rFonts w:ascii="宋体" w:eastAsia="宋体" w:hAnsi="宋体" w:cs="宋体" w:hint="eastAsia"/>
          <w:sz w:val="24"/>
        </w:rPr>
        <w:t>提示及碳带</w:t>
      </w:r>
      <w:proofErr w:type="gramEnd"/>
      <w:r>
        <w:rPr>
          <w:rFonts w:ascii="宋体" w:eastAsia="宋体" w:hAnsi="宋体" w:cs="宋体" w:hint="eastAsia"/>
          <w:sz w:val="24"/>
        </w:rPr>
        <w:t>缺少报警提示。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2.24、药盒缺药报警提示。</w:t>
      </w:r>
    </w:p>
    <w:p w:rsidR="00C30D97" w:rsidRDefault="00F33B17" w:rsidP="00C30D97">
      <w:pPr>
        <w:rPr>
          <w:rFonts w:ascii="宋体" w:eastAsia="宋体" w:hAnsi="宋体" w:cs="宋体"/>
          <w:sz w:val="24"/>
        </w:rPr>
      </w:pPr>
      <w:r>
        <w:rPr>
          <w:rFonts w:ascii="宋体" w:eastAsia="宋体" w:hAnsi="宋体" w:cs="宋体" w:hint="eastAsia"/>
          <w:sz w:val="24"/>
        </w:rPr>
        <w:t>2.25、医嘱信息、患者信息、药品信息等可以永久保存于数据库，也可以导出存储。</w:t>
      </w:r>
    </w:p>
    <w:p w:rsidR="00F33B17" w:rsidRDefault="00F33B17" w:rsidP="00C30D97">
      <w:pP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全自动片剂摆药机-</w:t>
      </w:r>
      <w:r>
        <w:rPr>
          <w:rFonts w:ascii="宋体" w:eastAsia="宋体" w:hAnsi="宋体" w:cs="宋体" w:hint="eastAsia"/>
          <w:b/>
          <w:bCs/>
          <w:sz w:val="28"/>
          <w:szCs w:val="28"/>
        </w:rPr>
        <w:t>配置清单</w:t>
      </w:r>
    </w:p>
    <w:tbl>
      <w:tblPr>
        <w:tblStyle w:val="af1"/>
        <w:tblpPr w:leftFromText="180" w:rightFromText="180" w:vertAnchor="text" w:horzAnchor="page" w:tblpX="2181" w:tblpY="88"/>
        <w:tblOverlap w:val="never"/>
        <w:tblW w:w="7900" w:type="dxa"/>
        <w:tblLayout w:type="fixed"/>
        <w:tblLook w:val="04A0" w:firstRow="1" w:lastRow="0" w:firstColumn="1" w:lastColumn="0" w:noHBand="0" w:noVBand="1"/>
      </w:tblPr>
      <w:tblGrid>
        <w:gridCol w:w="1325"/>
        <w:gridCol w:w="3237"/>
        <w:gridCol w:w="1763"/>
        <w:gridCol w:w="1575"/>
      </w:tblGrid>
      <w:tr w:rsidR="00F33B17" w:rsidTr="00C30D97">
        <w:trPr>
          <w:trHeight w:val="90"/>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序号</w:t>
            </w:r>
          </w:p>
        </w:tc>
        <w:tc>
          <w:tcPr>
            <w:tcW w:w="3237"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配置</w:t>
            </w:r>
          </w:p>
        </w:tc>
        <w:tc>
          <w:tcPr>
            <w:tcW w:w="1763"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数量</w:t>
            </w:r>
          </w:p>
        </w:tc>
        <w:tc>
          <w:tcPr>
            <w:tcW w:w="157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单位</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1</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主机</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2</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操作电脑</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3</w:t>
            </w:r>
          </w:p>
        </w:tc>
        <w:tc>
          <w:tcPr>
            <w:tcW w:w="3237" w:type="dxa"/>
            <w:noWrap/>
          </w:tcPr>
          <w:p w:rsidR="00F33B17" w:rsidRDefault="00F33B17" w:rsidP="00C30D97">
            <w:pPr>
              <w:spacing w:line="432" w:lineRule="auto"/>
              <w:rPr>
                <w:rFonts w:ascii="宋体" w:eastAsia="宋体" w:hAnsi="宋体" w:cs="宋体"/>
                <w:color w:val="000000"/>
                <w:sz w:val="24"/>
              </w:rPr>
            </w:pPr>
            <w:r>
              <w:rPr>
                <w:rFonts w:ascii="宋体" w:eastAsia="宋体" w:hAnsi="宋体" w:cs="宋体" w:hint="eastAsia"/>
                <w:color w:val="000000"/>
                <w:sz w:val="24"/>
              </w:rPr>
              <w:t>临时药盒</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60</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格</w:t>
            </w:r>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4</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药盒</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320</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Pr="007B0184" w:rsidRDefault="00F33B17" w:rsidP="00C30D97">
            <w:pPr>
              <w:spacing w:line="432" w:lineRule="auto"/>
              <w:jc w:val="center"/>
              <w:rPr>
                <w:rFonts w:ascii="宋体" w:eastAsia="宋体" w:hAnsi="宋体" w:cs="宋体"/>
                <w:sz w:val="24"/>
              </w:rPr>
            </w:pPr>
            <w:r w:rsidRPr="007B0184">
              <w:rPr>
                <w:rFonts w:ascii="宋体" w:eastAsia="宋体" w:hAnsi="宋体" w:cs="宋体" w:hint="eastAsia"/>
                <w:sz w:val="24"/>
              </w:rPr>
              <w:t>5</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打印机</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bl>
    <w:p w:rsidR="00F33B17" w:rsidRDefault="00904547" w:rsidP="00F33B17">
      <w:pPr>
        <w:rPr>
          <w:rFonts w:ascii="宋体" w:eastAsia="宋体" w:hAnsi="宋体" w:cs="宋体"/>
          <w:b/>
          <w:bCs/>
          <w:color w:val="333333"/>
          <w:sz w:val="28"/>
          <w:szCs w:val="28"/>
          <w:u w:val="single"/>
          <w:shd w:val="clear" w:color="auto" w:fill="FFFFFF"/>
        </w:rPr>
        <w:sectPr w:rsidR="00F33B17">
          <w:pgSz w:w="11906" w:h="16838"/>
          <w:pgMar w:top="1440" w:right="1800" w:bottom="1440" w:left="1800" w:header="851" w:footer="992" w:gutter="0"/>
          <w:cols w:space="425"/>
          <w:docGrid w:type="lines" w:linePitch="312"/>
        </w:sectPr>
      </w:pPr>
      <w:r>
        <w:rPr>
          <w:rFonts w:ascii="宋体" w:eastAsia="宋体" w:hAnsi="宋体" w:cs="宋体" w:hint="eastAsia"/>
          <w:b/>
          <w:bCs/>
          <w:color w:val="333333"/>
          <w:sz w:val="28"/>
          <w:szCs w:val="28"/>
          <w:u w:val="single"/>
          <w:shd w:val="clear" w:color="auto" w:fill="FFFFFF"/>
        </w:rPr>
        <w:t xml:space="preserve"> </w:t>
      </w:r>
    </w:p>
    <w:p w:rsidR="00F33B17" w:rsidRDefault="00F33B17" w:rsidP="00F33B17">
      <w:pPr>
        <w:rPr>
          <w:rFonts w:ascii="宋体" w:eastAsia="宋体" w:hAnsi="宋体" w:cs="宋体"/>
          <w:b/>
          <w:bCs/>
          <w:color w:val="333333"/>
          <w:sz w:val="28"/>
          <w:szCs w:val="28"/>
          <w:u w:val="single"/>
          <w:shd w:val="clear" w:color="auto" w:fill="FFFFFF"/>
        </w:rPr>
      </w:pPr>
      <w:r>
        <w:rPr>
          <w:rFonts w:ascii="宋体" w:eastAsia="宋体" w:hAnsi="宋体" w:cs="宋体" w:hint="eastAsia"/>
          <w:b/>
          <w:bCs/>
          <w:sz w:val="28"/>
          <w:szCs w:val="28"/>
        </w:rPr>
        <w:lastRenderedPageBreak/>
        <w:t>序号五、</w:t>
      </w:r>
      <w:proofErr w:type="gramStart"/>
      <w:r>
        <w:rPr>
          <w:rFonts w:ascii="宋体" w:eastAsia="宋体" w:hAnsi="宋体" w:cs="宋体" w:hint="eastAsia"/>
          <w:b/>
          <w:bCs/>
          <w:sz w:val="28"/>
          <w:szCs w:val="28"/>
        </w:rPr>
        <w:t>自动剥药机</w:t>
      </w:r>
      <w:proofErr w:type="gramEnd"/>
      <w:r>
        <w:rPr>
          <w:rFonts w:ascii="宋体" w:eastAsia="宋体" w:hAnsi="宋体" w:cs="宋体" w:hint="eastAsia"/>
          <w:b/>
          <w:bCs/>
          <w:color w:val="333333"/>
          <w:sz w:val="28"/>
          <w:szCs w:val="28"/>
          <w:shd w:val="clear" w:color="auto" w:fill="FFFFFF"/>
        </w:rPr>
        <w:t>1台：</w:t>
      </w:r>
    </w:p>
    <w:p w:rsidR="00F33B17" w:rsidRDefault="00F33B17" w:rsidP="00F33B17">
      <w:pPr>
        <w:spacing w:line="360" w:lineRule="auto"/>
        <w:rPr>
          <w:rFonts w:ascii="宋体" w:hAnsi="宋体"/>
          <w:sz w:val="24"/>
        </w:rPr>
      </w:pPr>
      <w:r>
        <w:rPr>
          <w:rFonts w:ascii="宋体" w:hAnsi="宋体" w:hint="eastAsia"/>
          <w:sz w:val="24"/>
        </w:rPr>
        <w:t>1、</w:t>
      </w:r>
      <w:proofErr w:type="gramStart"/>
      <w:r>
        <w:rPr>
          <w:rFonts w:ascii="宋体" w:hAnsi="宋体" w:hint="eastAsia"/>
          <w:sz w:val="24"/>
        </w:rPr>
        <w:t>剥药功能</w:t>
      </w:r>
      <w:proofErr w:type="gramEnd"/>
      <w:r>
        <w:rPr>
          <w:rFonts w:ascii="宋体" w:hAnsi="宋体" w:hint="eastAsia"/>
          <w:sz w:val="24"/>
        </w:rPr>
        <w:t>：铝塑泡眼包装药品自动剥粒，减少因手工操作带来的污染。</w:t>
      </w:r>
    </w:p>
    <w:p w:rsidR="00F33B17" w:rsidRDefault="00F33B17" w:rsidP="00F33B17">
      <w:pPr>
        <w:spacing w:line="360" w:lineRule="auto"/>
        <w:rPr>
          <w:rFonts w:ascii="宋体" w:hAnsi="宋体"/>
          <w:sz w:val="24"/>
        </w:rPr>
      </w:pPr>
      <w:r>
        <w:rPr>
          <w:rFonts w:ascii="宋体" w:hAnsi="宋体" w:hint="eastAsia"/>
          <w:sz w:val="24"/>
        </w:rPr>
        <w:t>2、档位调节功能：根据药品不同大小和厚薄可以自主选择1、2、3档。</w:t>
      </w:r>
    </w:p>
    <w:p w:rsidR="00F33B17" w:rsidRDefault="00F33B17" w:rsidP="00F33B17">
      <w:pPr>
        <w:spacing w:line="360" w:lineRule="auto"/>
        <w:rPr>
          <w:rFonts w:ascii="宋体" w:hAnsi="宋体"/>
          <w:sz w:val="24"/>
        </w:rPr>
      </w:pPr>
      <w:r>
        <w:rPr>
          <w:rFonts w:ascii="宋体" w:hAnsi="宋体" w:hint="eastAsia"/>
          <w:sz w:val="24"/>
        </w:rPr>
        <w:t>3、档位限位功能：限定极限档位。</w:t>
      </w:r>
    </w:p>
    <w:p w:rsidR="00F33B17" w:rsidRDefault="00F33B17" w:rsidP="00F33B17">
      <w:pPr>
        <w:pStyle w:val="ac"/>
        <w:widowControl/>
        <w:spacing w:beforeAutospacing="0" w:afterAutospacing="0" w:line="600" w:lineRule="auto"/>
        <w:jc w:val="center"/>
        <w:rPr>
          <w:rFonts w:ascii="宋体" w:eastAsia="宋体" w:hAnsi="宋体" w:cs="宋体"/>
          <w:b/>
          <w:bCs/>
          <w:sz w:val="28"/>
          <w:szCs w:val="28"/>
        </w:rPr>
      </w:pPr>
      <w:proofErr w:type="gramStart"/>
      <w:r>
        <w:rPr>
          <w:rFonts w:ascii="宋体" w:eastAsia="宋体" w:hAnsi="宋体" w:cs="宋体" w:hint="eastAsia"/>
          <w:b/>
          <w:bCs/>
          <w:sz w:val="28"/>
          <w:szCs w:val="28"/>
        </w:rPr>
        <w:t>自动剥药机</w:t>
      </w:r>
      <w:proofErr w:type="gramEnd"/>
      <w:r>
        <w:rPr>
          <w:rFonts w:ascii="宋体" w:eastAsia="宋体" w:hAnsi="宋体" w:cs="宋体" w:hint="eastAsia"/>
          <w:b/>
          <w:bCs/>
          <w:color w:val="333333"/>
          <w:sz w:val="28"/>
          <w:szCs w:val="28"/>
          <w:shd w:val="clear" w:color="auto" w:fill="FFFFFF"/>
        </w:rPr>
        <w:t>-</w:t>
      </w:r>
      <w:r>
        <w:rPr>
          <w:rFonts w:ascii="宋体" w:eastAsia="宋体" w:hAnsi="宋体" w:cs="宋体" w:hint="eastAsia"/>
          <w:b/>
          <w:bCs/>
          <w:sz w:val="28"/>
          <w:szCs w:val="28"/>
        </w:rPr>
        <w:t>配置清单</w:t>
      </w:r>
    </w:p>
    <w:tbl>
      <w:tblPr>
        <w:tblStyle w:val="af1"/>
        <w:tblpPr w:leftFromText="180" w:rightFromText="180" w:vertAnchor="text" w:horzAnchor="page" w:tblpX="2296" w:tblpY="88"/>
        <w:tblOverlap w:val="never"/>
        <w:tblW w:w="7569" w:type="dxa"/>
        <w:tblLayout w:type="fixed"/>
        <w:tblLook w:val="04A0" w:firstRow="1" w:lastRow="0" w:firstColumn="1" w:lastColumn="0" w:noHBand="0" w:noVBand="1"/>
      </w:tblPr>
      <w:tblGrid>
        <w:gridCol w:w="1210"/>
        <w:gridCol w:w="2978"/>
        <w:gridCol w:w="2022"/>
        <w:gridCol w:w="1359"/>
      </w:tblGrid>
      <w:tr w:rsidR="00F33B17" w:rsidTr="00C30D97">
        <w:trPr>
          <w:trHeight w:val="90"/>
        </w:trPr>
        <w:tc>
          <w:tcPr>
            <w:tcW w:w="1210"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序号</w:t>
            </w:r>
          </w:p>
        </w:tc>
        <w:tc>
          <w:tcPr>
            <w:tcW w:w="2978"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配置</w:t>
            </w:r>
          </w:p>
        </w:tc>
        <w:tc>
          <w:tcPr>
            <w:tcW w:w="2022"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数量</w:t>
            </w:r>
          </w:p>
        </w:tc>
        <w:tc>
          <w:tcPr>
            <w:tcW w:w="1359"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单位</w:t>
            </w:r>
          </w:p>
        </w:tc>
      </w:tr>
      <w:tr w:rsidR="00F33B17" w:rsidTr="00C30D97">
        <w:trPr>
          <w:trHeight w:val="402"/>
        </w:trPr>
        <w:tc>
          <w:tcPr>
            <w:tcW w:w="1210"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1</w:t>
            </w:r>
          </w:p>
        </w:tc>
        <w:tc>
          <w:tcPr>
            <w:tcW w:w="2978"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主机</w:t>
            </w:r>
          </w:p>
        </w:tc>
        <w:tc>
          <w:tcPr>
            <w:tcW w:w="2022"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359"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r w:rsidR="00F33B17" w:rsidTr="00C30D97">
        <w:trPr>
          <w:trHeight w:val="402"/>
        </w:trPr>
        <w:tc>
          <w:tcPr>
            <w:tcW w:w="1210"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2</w:t>
            </w:r>
          </w:p>
        </w:tc>
        <w:tc>
          <w:tcPr>
            <w:tcW w:w="2978" w:type="dxa"/>
            <w:noWrap/>
          </w:tcPr>
          <w:p w:rsidR="00F33B17" w:rsidRDefault="00F33B17" w:rsidP="00C30D97">
            <w:pPr>
              <w:spacing w:line="432" w:lineRule="auto"/>
              <w:rPr>
                <w:rFonts w:ascii="宋体" w:eastAsia="宋体" w:hAnsi="宋体" w:cs="宋体"/>
                <w:sz w:val="24"/>
              </w:rPr>
            </w:pPr>
            <w:r>
              <w:rPr>
                <w:rFonts w:ascii="宋体" w:hAnsi="宋体" w:hint="eastAsia"/>
                <w:color w:val="000000"/>
                <w:sz w:val="24"/>
              </w:rPr>
              <w:t>电源适配器</w:t>
            </w:r>
          </w:p>
        </w:tc>
        <w:tc>
          <w:tcPr>
            <w:tcW w:w="2022"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1</w:t>
            </w:r>
          </w:p>
        </w:tc>
        <w:tc>
          <w:tcPr>
            <w:tcW w:w="1359"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bl>
    <w:p w:rsidR="00E64E24" w:rsidRDefault="00E64E24" w:rsidP="00F33B17">
      <w:pPr>
        <w:rPr>
          <w:rFonts w:ascii="宋体" w:eastAsia="宋体" w:hAnsi="宋体" w:cs="宋体"/>
          <w:b/>
          <w:bCs/>
          <w:sz w:val="28"/>
          <w:szCs w:val="28"/>
        </w:rPr>
      </w:pPr>
    </w:p>
    <w:p w:rsidR="00F33B17" w:rsidRDefault="00F33B17" w:rsidP="00F33B17">
      <w:pPr>
        <w:rPr>
          <w:rFonts w:ascii="宋体" w:eastAsia="宋体" w:hAnsi="宋体" w:cs="宋体"/>
          <w:b/>
          <w:bCs/>
          <w:color w:val="333333"/>
          <w:sz w:val="28"/>
          <w:szCs w:val="28"/>
          <w:u w:val="single"/>
          <w:shd w:val="clear" w:color="auto" w:fill="FFFFFF"/>
        </w:rPr>
      </w:pPr>
      <w:r>
        <w:rPr>
          <w:rFonts w:ascii="宋体" w:eastAsia="宋体" w:hAnsi="宋体" w:cs="宋体" w:hint="eastAsia"/>
          <w:b/>
          <w:bCs/>
          <w:sz w:val="28"/>
          <w:szCs w:val="28"/>
        </w:rPr>
        <w:t>序号六、</w:t>
      </w:r>
      <w:proofErr w:type="gramStart"/>
      <w:r>
        <w:rPr>
          <w:rFonts w:ascii="宋体" w:eastAsia="宋体" w:hAnsi="宋体" w:cs="宋体" w:hint="eastAsia"/>
          <w:b/>
          <w:bCs/>
          <w:color w:val="333333"/>
          <w:sz w:val="28"/>
          <w:szCs w:val="28"/>
          <w:shd w:val="clear" w:color="auto" w:fill="FFFFFF"/>
        </w:rPr>
        <w:t>智能麻精药品</w:t>
      </w:r>
      <w:proofErr w:type="gramEnd"/>
      <w:r>
        <w:rPr>
          <w:rFonts w:ascii="宋体" w:eastAsia="宋体" w:hAnsi="宋体" w:cs="宋体" w:hint="eastAsia"/>
          <w:b/>
          <w:bCs/>
          <w:color w:val="333333"/>
          <w:sz w:val="28"/>
          <w:szCs w:val="28"/>
          <w:shd w:val="clear" w:color="auto" w:fill="FFFFFF"/>
        </w:rPr>
        <w:t>柜2套：</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1.基本要求：设备具有IC卡、用户密码、指纹等多级安全登陆方式，</w:t>
      </w:r>
      <w:proofErr w:type="gramStart"/>
      <w:r>
        <w:rPr>
          <w:rFonts w:ascii="宋体" w:eastAsia="宋体" w:hAnsi="宋体" w:cs="宋体" w:hint="eastAsia"/>
        </w:rPr>
        <w:t>适用于麻精药品</w:t>
      </w:r>
      <w:proofErr w:type="gramEnd"/>
      <w:r>
        <w:rPr>
          <w:rFonts w:ascii="宋体" w:eastAsia="宋体" w:hAnsi="宋体" w:cs="宋体" w:hint="eastAsia"/>
        </w:rPr>
        <w:t>的管理。系统接收处方信息后，设备需要确认取药人身份并审核通过后，根据处方信息自动将药品推出，并通过LED灯提示药品所在位置，通过人工按钮打开对应的药品存储单元，完成取药过程，未在处方内的药品无法打开，确保安全性,取药全过程拍照、摄像头视频记录，同时根据处方信息可快速查询。柜体为立式柜体。</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2.安全防护：多方位摄像头监控操作环境以及药品出入库，可追溯查询。</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3.发药要求：接受处方信息后，对药品进行单品种独立处理，确保药品发放和保管安全。</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4.安装方式：落地式。</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5.储药规格：抽屉式，可定制储药格，单台设备≥54个独立控制单元格</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6.单抽屉容积≥15.00L。</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7.操作方式：特有物品查询与LED定位指示系统，可以帮助使用者准确快速取得所需要的麻精药品，全触屏的操作界面直观高效。</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8.五专管理：用实际使用照片说明设备的“五专管理”功能。（提供现场使用场景照片）</w:t>
      </w:r>
    </w:p>
    <w:p w:rsidR="00F33B17" w:rsidRDefault="00F33B17" w:rsidP="00F33B17">
      <w:pPr>
        <w:pStyle w:val="ac"/>
        <w:widowControl/>
        <w:spacing w:beforeAutospacing="0" w:afterAutospacing="0" w:line="336" w:lineRule="auto"/>
        <w:rPr>
          <w:rFonts w:ascii="宋体" w:eastAsia="宋体" w:hAnsi="宋体" w:cs="宋体"/>
        </w:rPr>
      </w:pPr>
      <w:r>
        <w:rPr>
          <w:rFonts w:ascii="宋体" w:eastAsia="宋体" w:hAnsi="宋体" w:cs="宋体" w:hint="eastAsia"/>
        </w:rPr>
        <w:t>9.报表功能：可根据处方信息，自动完成麻精药品登记报表，并可导出打印，替代纸质人工登记，提高登记信息的准确度以及及时性。</w:t>
      </w:r>
    </w:p>
    <w:p w:rsidR="00F33B17" w:rsidRDefault="00F33B17" w:rsidP="00F33B17">
      <w:pPr>
        <w:rPr>
          <w:rFonts w:ascii="宋体" w:eastAsia="宋体" w:hAnsi="宋体" w:cs="宋体"/>
          <w:sz w:val="24"/>
        </w:rPr>
      </w:pPr>
      <w:r>
        <w:rPr>
          <w:rFonts w:ascii="宋体" w:eastAsia="宋体" w:hAnsi="宋体" w:cs="宋体" w:hint="eastAsia"/>
          <w:sz w:val="24"/>
        </w:rPr>
        <w:lastRenderedPageBreak/>
        <w:t>10. 应急方案：在停电、设备故障等应急状态下，通过授权后，可通过物理锁，打开每个单元格，取出药品，满足紧急状况下用药的需求。</w:t>
      </w:r>
    </w:p>
    <w:p w:rsidR="00F33B17" w:rsidRDefault="00F33B17" w:rsidP="00F33B17">
      <w:pPr>
        <w:rPr>
          <w:rFonts w:ascii="宋体" w:eastAsia="宋体" w:hAnsi="宋体" w:cs="宋体"/>
          <w:sz w:val="24"/>
        </w:rPr>
      </w:pPr>
    </w:p>
    <w:p w:rsidR="00F33B17" w:rsidRDefault="00F33B17" w:rsidP="00F33B17">
      <w:pPr>
        <w:pStyle w:val="ac"/>
        <w:widowControl/>
        <w:spacing w:beforeAutospacing="0" w:afterAutospacing="0" w:line="600" w:lineRule="auto"/>
        <w:jc w:val="cente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智能麻精药品柜-</w:t>
      </w:r>
      <w:r>
        <w:rPr>
          <w:rFonts w:ascii="宋体" w:eastAsia="宋体" w:hAnsi="宋体" w:cs="宋体" w:hint="eastAsia"/>
          <w:b/>
          <w:bCs/>
          <w:sz w:val="28"/>
          <w:szCs w:val="28"/>
        </w:rPr>
        <w:t>配置清单</w:t>
      </w:r>
    </w:p>
    <w:tbl>
      <w:tblPr>
        <w:tblStyle w:val="af1"/>
        <w:tblpPr w:leftFromText="180" w:rightFromText="180" w:vertAnchor="text" w:horzAnchor="page" w:tblpX="2181" w:tblpY="88"/>
        <w:tblOverlap w:val="never"/>
        <w:tblW w:w="7900" w:type="dxa"/>
        <w:tblLayout w:type="fixed"/>
        <w:tblLook w:val="04A0" w:firstRow="1" w:lastRow="0" w:firstColumn="1" w:lastColumn="0" w:noHBand="0" w:noVBand="1"/>
      </w:tblPr>
      <w:tblGrid>
        <w:gridCol w:w="1325"/>
        <w:gridCol w:w="3237"/>
        <w:gridCol w:w="1763"/>
        <w:gridCol w:w="1575"/>
      </w:tblGrid>
      <w:tr w:rsidR="00F33B17" w:rsidTr="00C30D97">
        <w:trPr>
          <w:trHeight w:val="90"/>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序号</w:t>
            </w:r>
          </w:p>
        </w:tc>
        <w:tc>
          <w:tcPr>
            <w:tcW w:w="3237"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配置</w:t>
            </w:r>
          </w:p>
        </w:tc>
        <w:tc>
          <w:tcPr>
            <w:tcW w:w="1763"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数量</w:t>
            </w:r>
          </w:p>
        </w:tc>
        <w:tc>
          <w:tcPr>
            <w:tcW w:w="157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单位</w:t>
            </w:r>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1</w:t>
            </w:r>
          </w:p>
        </w:tc>
        <w:tc>
          <w:tcPr>
            <w:tcW w:w="3237" w:type="dxa"/>
            <w:noWrap/>
          </w:tcPr>
          <w:p w:rsidR="00F33B17" w:rsidRDefault="00F33B17" w:rsidP="00C30D97">
            <w:pPr>
              <w:spacing w:line="432" w:lineRule="auto"/>
              <w:rPr>
                <w:rFonts w:ascii="宋体" w:eastAsia="宋体" w:hAnsi="宋体" w:cs="宋体"/>
                <w:sz w:val="24"/>
              </w:rPr>
            </w:pPr>
            <w:r>
              <w:rPr>
                <w:rFonts w:ascii="宋体" w:eastAsia="宋体" w:hAnsi="宋体" w:cs="宋体" w:hint="eastAsia"/>
                <w:color w:val="000000"/>
                <w:sz w:val="24"/>
              </w:rPr>
              <w:t>主机</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2</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套</w:t>
            </w:r>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2</w:t>
            </w:r>
          </w:p>
        </w:tc>
        <w:tc>
          <w:tcPr>
            <w:tcW w:w="3237" w:type="dxa"/>
            <w:noWrap/>
          </w:tcPr>
          <w:p w:rsidR="00F33B17" w:rsidRDefault="00F33B17" w:rsidP="00C30D97">
            <w:pPr>
              <w:spacing w:line="432" w:lineRule="auto"/>
              <w:rPr>
                <w:rFonts w:ascii="宋体" w:hAnsi="宋体" w:cs="宋体"/>
                <w:sz w:val="24"/>
              </w:rPr>
            </w:pPr>
            <w:r>
              <w:rPr>
                <w:rFonts w:ascii="宋体" w:hAnsi="宋体"/>
                <w:sz w:val="24"/>
              </w:rPr>
              <w:t>储药</w:t>
            </w:r>
            <w:r>
              <w:rPr>
                <w:rFonts w:ascii="宋体" w:hAnsi="宋体" w:hint="eastAsia"/>
                <w:sz w:val="24"/>
              </w:rPr>
              <w:t>抽屉（单台）</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9</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层</w:t>
            </w:r>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3</w:t>
            </w:r>
          </w:p>
        </w:tc>
        <w:tc>
          <w:tcPr>
            <w:tcW w:w="3237" w:type="dxa"/>
            <w:noWrap/>
          </w:tcPr>
          <w:p w:rsidR="00F33B17" w:rsidRDefault="00F33B17" w:rsidP="00C30D97">
            <w:pPr>
              <w:spacing w:line="432" w:lineRule="auto"/>
              <w:rPr>
                <w:rFonts w:ascii="宋体" w:hAnsi="宋体"/>
                <w:sz w:val="24"/>
              </w:rPr>
            </w:pPr>
            <w:r>
              <w:rPr>
                <w:rFonts w:ascii="宋体" w:hAnsi="宋体" w:hint="eastAsia"/>
                <w:sz w:val="24"/>
              </w:rPr>
              <w:t>指纹仪</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2</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4</w:t>
            </w:r>
          </w:p>
        </w:tc>
        <w:tc>
          <w:tcPr>
            <w:tcW w:w="3237" w:type="dxa"/>
            <w:noWrap/>
          </w:tcPr>
          <w:p w:rsidR="00F33B17" w:rsidRDefault="00F33B17" w:rsidP="00C30D97">
            <w:pPr>
              <w:spacing w:line="432" w:lineRule="auto"/>
              <w:rPr>
                <w:rFonts w:ascii="宋体" w:hAnsi="宋体"/>
                <w:sz w:val="24"/>
              </w:rPr>
            </w:pPr>
            <w:r>
              <w:rPr>
                <w:rFonts w:ascii="宋体" w:hAnsi="宋体"/>
                <w:sz w:val="24"/>
              </w:rPr>
              <w:t>摄像头</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4</w:t>
            </w:r>
          </w:p>
        </w:tc>
        <w:tc>
          <w:tcPr>
            <w:tcW w:w="1575" w:type="dxa"/>
            <w:noWrap/>
          </w:tcPr>
          <w:p w:rsidR="00F33B17" w:rsidRDefault="00F33B17" w:rsidP="00C30D97">
            <w:pPr>
              <w:spacing w:line="432" w:lineRule="auto"/>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02"/>
        </w:trPr>
        <w:tc>
          <w:tcPr>
            <w:tcW w:w="1325" w:type="dxa"/>
            <w:noWrap/>
          </w:tcPr>
          <w:p w:rsidR="00F33B17" w:rsidRDefault="00F33B17" w:rsidP="00C30D97">
            <w:pPr>
              <w:spacing w:line="432" w:lineRule="auto"/>
              <w:jc w:val="center"/>
              <w:rPr>
                <w:rFonts w:ascii="宋体" w:eastAsia="宋体" w:hAnsi="宋体" w:cs="宋体"/>
                <w:b/>
                <w:bCs/>
                <w:sz w:val="24"/>
              </w:rPr>
            </w:pPr>
            <w:r>
              <w:rPr>
                <w:rFonts w:ascii="宋体" w:eastAsia="宋体" w:hAnsi="宋体" w:cs="宋体" w:hint="eastAsia"/>
                <w:b/>
                <w:bCs/>
                <w:sz w:val="24"/>
              </w:rPr>
              <w:t>5</w:t>
            </w:r>
          </w:p>
        </w:tc>
        <w:tc>
          <w:tcPr>
            <w:tcW w:w="3237" w:type="dxa"/>
            <w:noWrap/>
          </w:tcPr>
          <w:p w:rsidR="00F33B17" w:rsidRDefault="00F33B17" w:rsidP="00C30D97">
            <w:pPr>
              <w:spacing w:line="432" w:lineRule="auto"/>
              <w:rPr>
                <w:rFonts w:ascii="宋体" w:hAnsi="宋体"/>
                <w:sz w:val="24"/>
              </w:rPr>
            </w:pPr>
            <w:r>
              <w:rPr>
                <w:rFonts w:ascii="宋体" w:hAnsi="宋体" w:hint="eastAsia"/>
                <w:sz w:val="24"/>
              </w:rPr>
              <w:t>15寸</w:t>
            </w:r>
            <w:r>
              <w:rPr>
                <w:rFonts w:ascii="宋体" w:hAnsi="宋体"/>
                <w:sz w:val="24"/>
              </w:rPr>
              <w:t>液晶触摸屏 1</w:t>
            </w:r>
            <w:r>
              <w:rPr>
                <w:rFonts w:ascii="宋体" w:hAnsi="宋体" w:hint="eastAsia"/>
                <w:sz w:val="24"/>
              </w:rPr>
              <w:t>台</w:t>
            </w:r>
          </w:p>
        </w:tc>
        <w:tc>
          <w:tcPr>
            <w:tcW w:w="1763"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2</w:t>
            </w:r>
          </w:p>
        </w:tc>
        <w:tc>
          <w:tcPr>
            <w:tcW w:w="1575" w:type="dxa"/>
            <w:noWrap/>
          </w:tcPr>
          <w:p w:rsidR="00F33B17" w:rsidRDefault="00F33B17" w:rsidP="00C30D97">
            <w:pPr>
              <w:spacing w:line="432" w:lineRule="auto"/>
              <w:jc w:val="center"/>
              <w:rPr>
                <w:rFonts w:ascii="宋体" w:eastAsia="宋体" w:hAnsi="宋体" w:cs="宋体"/>
                <w:sz w:val="24"/>
              </w:rPr>
            </w:pPr>
            <w:r>
              <w:rPr>
                <w:rFonts w:ascii="宋体" w:eastAsia="宋体" w:hAnsi="宋体" w:cs="宋体" w:hint="eastAsia"/>
                <w:sz w:val="24"/>
              </w:rPr>
              <w:t>台</w:t>
            </w:r>
          </w:p>
        </w:tc>
      </w:tr>
    </w:tbl>
    <w:p w:rsidR="00E64E24" w:rsidRDefault="00E64E24" w:rsidP="00F33B17">
      <w:pPr>
        <w:rPr>
          <w:rFonts w:ascii="宋体" w:eastAsia="宋体" w:hAnsi="宋体" w:cs="宋体"/>
          <w:b/>
          <w:bCs/>
          <w:sz w:val="28"/>
          <w:szCs w:val="28"/>
        </w:rPr>
      </w:pPr>
    </w:p>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序号七、</w:t>
      </w:r>
      <w:r>
        <w:rPr>
          <w:rFonts w:ascii="宋体" w:eastAsia="宋体" w:hAnsi="宋体" w:cs="宋体" w:hint="eastAsia"/>
          <w:b/>
          <w:bCs/>
          <w:color w:val="333333"/>
          <w:sz w:val="28"/>
          <w:szCs w:val="28"/>
          <w:shd w:val="clear" w:color="auto" w:fill="FFFFFF"/>
        </w:rPr>
        <w:t>中药煎药包装一体机2台：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1.容量：≥20000ml</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5.常温常压煎煮。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6.采用数控技术，操作简洁，控制精度高。</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7.高温时间（沸腾时间）自动显示。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8.煎药包装一体组合，紧凑合理，美观大方，节约空间。</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9.一次可煎煮3-12(150ml)付药。</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10.具有武火、文火自动转换功能。</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11.外</w:t>
      </w:r>
      <w:proofErr w:type="gramStart"/>
      <w:r>
        <w:rPr>
          <w:rFonts w:ascii="宋体" w:eastAsia="宋体" w:hAnsi="宋体" w:cs="宋体" w:hint="eastAsia"/>
          <w:sz w:val="24"/>
        </w:rPr>
        <w:t>筒采用</w:t>
      </w:r>
      <w:proofErr w:type="gramEnd"/>
      <w:r>
        <w:rPr>
          <w:rFonts w:ascii="宋体" w:eastAsia="宋体" w:hAnsi="宋体" w:cs="宋体" w:hint="eastAsia"/>
          <w:sz w:val="24"/>
        </w:rPr>
        <w:t>玻璃，内</w:t>
      </w:r>
      <w:proofErr w:type="gramStart"/>
      <w:r>
        <w:rPr>
          <w:rFonts w:ascii="宋体" w:eastAsia="宋体" w:hAnsi="宋体" w:cs="宋体" w:hint="eastAsia"/>
          <w:sz w:val="24"/>
        </w:rPr>
        <w:t>筒采用</w:t>
      </w:r>
      <w:proofErr w:type="gramEnd"/>
      <w:r>
        <w:rPr>
          <w:rFonts w:ascii="宋体" w:eastAsia="宋体" w:hAnsi="宋体" w:cs="宋体" w:hint="eastAsia"/>
          <w:sz w:val="24"/>
        </w:rPr>
        <w:t>不锈钢，煎药过程清晰可见。</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12.配50-250ml以每1ml为变量，无极可调包装机。</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13.包装速度：≥8袋/分钟。</w:t>
      </w:r>
    </w:p>
    <w:p w:rsidR="00F33B17" w:rsidRDefault="00F33B17" w:rsidP="00F33B17">
      <w:pPr>
        <w:spacing w:line="400" w:lineRule="exact"/>
        <w:jc w:val="center"/>
        <w:rPr>
          <w:rFonts w:ascii="宋体" w:eastAsia="宋体" w:hAnsi="宋体" w:cs="宋体"/>
          <w:b/>
          <w:bCs/>
          <w:color w:val="333333"/>
          <w:sz w:val="28"/>
          <w:szCs w:val="28"/>
          <w:shd w:val="clear" w:color="auto" w:fill="FFFFFF"/>
        </w:rPr>
      </w:pPr>
    </w:p>
    <w:p w:rsidR="00F33B17" w:rsidRDefault="00F33B17" w:rsidP="00F33B17">
      <w:pPr>
        <w:spacing w:line="400" w:lineRule="exact"/>
        <w:jc w:val="cente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中药煎药包装一体机-</w:t>
      </w:r>
      <w:r>
        <w:rPr>
          <w:rFonts w:ascii="宋体" w:eastAsia="宋体" w:hAnsi="宋体" w:cs="宋体" w:hint="eastAsia"/>
          <w:b/>
          <w:bCs/>
          <w:sz w:val="28"/>
          <w:szCs w:val="28"/>
        </w:rPr>
        <w:t>配置清单</w:t>
      </w:r>
    </w:p>
    <w:tbl>
      <w:tblPr>
        <w:tblpPr w:leftFromText="180" w:rightFromText="180" w:vertAnchor="text" w:horzAnchor="page" w:tblpX="2368" w:tblpY="4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75"/>
        <w:gridCol w:w="1675"/>
        <w:gridCol w:w="1787"/>
      </w:tblGrid>
      <w:tr w:rsidR="00F33B17" w:rsidTr="00C30D97">
        <w:trPr>
          <w:trHeight w:val="587"/>
        </w:trPr>
        <w:tc>
          <w:tcPr>
            <w:tcW w:w="1213" w:type="dxa"/>
            <w:vAlign w:val="center"/>
          </w:tcPr>
          <w:p w:rsidR="00F33B17" w:rsidRDefault="00F33B17" w:rsidP="00C30D97">
            <w:pPr>
              <w:jc w:val="center"/>
              <w:rPr>
                <w:b/>
                <w:sz w:val="24"/>
              </w:rPr>
            </w:pPr>
            <w:r>
              <w:rPr>
                <w:b/>
                <w:sz w:val="24"/>
              </w:rPr>
              <w:t>序号</w:t>
            </w:r>
          </w:p>
        </w:tc>
        <w:tc>
          <w:tcPr>
            <w:tcW w:w="2975" w:type="dxa"/>
            <w:vAlign w:val="center"/>
          </w:tcPr>
          <w:p w:rsidR="00F33B17" w:rsidRDefault="00F33B17" w:rsidP="00C30D97">
            <w:pPr>
              <w:jc w:val="center"/>
              <w:rPr>
                <w:b/>
                <w:sz w:val="24"/>
              </w:rPr>
            </w:pPr>
            <w:r>
              <w:rPr>
                <w:rFonts w:hint="eastAsia"/>
                <w:b/>
                <w:sz w:val="24"/>
              </w:rPr>
              <w:t>配置</w:t>
            </w:r>
          </w:p>
        </w:tc>
        <w:tc>
          <w:tcPr>
            <w:tcW w:w="1675" w:type="dxa"/>
            <w:vAlign w:val="center"/>
          </w:tcPr>
          <w:p w:rsidR="00F33B17" w:rsidRDefault="00F33B17" w:rsidP="00C30D97">
            <w:pPr>
              <w:jc w:val="center"/>
              <w:rPr>
                <w:b/>
                <w:sz w:val="24"/>
              </w:rPr>
            </w:pPr>
            <w:r>
              <w:rPr>
                <w:b/>
                <w:sz w:val="24"/>
              </w:rPr>
              <w:t>数量</w:t>
            </w:r>
          </w:p>
        </w:tc>
        <w:tc>
          <w:tcPr>
            <w:tcW w:w="1787" w:type="dxa"/>
            <w:vAlign w:val="center"/>
          </w:tcPr>
          <w:p w:rsidR="00F33B17" w:rsidRDefault="00F33B17" w:rsidP="00C30D97">
            <w:pPr>
              <w:jc w:val="center"/>
              <w:rPr>
                <w:b/>
                <w:sz w:val="24"/>
              </w:rPr>
            </w:pPr>
            <w:r>
              <w:rPr>
                <w:rFonts w:hint="eastAsia"/>
                <w:b/>
                <w:sz w:val="24"/>
              </w:rPr>
              <w:t>单位</w:t>
            </w:r>
          </w:p>
        </w:tc>
      </w:tr>
      <w:tr w:rsidR="00F33B17" w:rsidTr="00C30D97">
        <w:trPr>
          <w:trHeight w:val="587"/>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1</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煎药机主机</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台</w:t>
            </w:r>
          </w:p>
        </w:tc>
      </w:tr>
      <w:tr w:rsidR="00F33B17" w:rsidTr="00C30D97">
        <w:trPr>
          <w:trHeight w:val="5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lastRenderedPageBreak/>
              <w:t>2</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卡箍</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3</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排水软管</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根</w:t>
            </w:r>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4</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煎药机过滤网</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4</w:t>
            </w:r>
          </w:p>
        </w:tc>
        <w:tc>
          <w:tcPr>
            <w:tcW w:w="1787" w:type="dxa"/>
            <w:vAlign w:val="center"/>
          </w:tcPr>
          <w:p w:rsidR="00F33B17" w:rsidRDefault="00F33B17" w:rsidP="00C30D97">
            <w:pPr>
              <w:jc w:val="center"/>
              <w:rPr>
                <w:rFonts w:ascii="宋体" w:eastAsia="宋体" w:hAnsi="宋体" w:cs="宋体"/>
                <w:color w:val="000000"/>
                <w:kern w:val="0"/>
                <w:sz w:val="24"/>
                <w:lang w:val="zh-CN"/>
              </w:rPr>
            </w:pPr>
            <w:proofErr w:type="gramStart"/>
            <w:r>
              <w:rPr>
                <w:rFonts w:ascii="宋体" w:eastAsia="宋体" w:hAnsi="宋体" w:cs="宋体" w:hint="eastAsia"/>
                <w:sz w:val="24"/>
              </w:rPr>
              <w:t>个</w:t>
            </w:r>
            <w:proofErr w:type="gramEnd"/>
          </w:p>
        </w:tc>
      </w:tr>
      <w:tr w:rsidR="00F33B17" w:rsidTr="00C30D97">
        <w:trPr>
          <w:trHeight w:val="460"/>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5</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药袋</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4</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条</w:t>
            </w:r>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6</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药钩</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59"/>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7</w:t>
            </w:r>
          </w:p>
        </w:tc>
        <w:tc>
          <w:tcPr>
            <w:tcW w:w="2975"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挤压器</w:t>
            </w:r>
            <w:proofErr w:type="gramEnd"/>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套</w:t>
            </w:r>
          </w:p>
        </w:tc>
      </w:tr>
      <w:tr w:rsidR="00F33B17" w:rsidTr="00C30D97">
        <w:trPr>
          <w:trHeight w:val="465"/>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8</w:t>
            </w:r>
          </w:p>
        </w:tc>
        <w:tc>
          <w:tcPr>
            <w:tcW w:w="2975" w:type="dxa"/>
          </w:tcPr>
          <w:p w:rsidR="00F33B17" w:rsidRDefault="00F33B17" w:rsidP="00C30D97">
            <w:pPr>
              <w:jc w:val="center"/>
              <w:rPr>
                <w:rFonts w:ascii="宋体" w:eastAsia="宋体" w:hAnsi="宋体" w:cs="宋体"/>
                <w:sz w:val="24"/>
              </w:rPr>
            </w:pPr>
            <w:r>
              <w:rPr>
                <w:rFonts w:ascii="宋体" w:eastAsia="宋体" w:hAnsi="宋体" w:cs="宋体" w:hint="eastAsia"/>
                <w:sz w:val="24"/>
              </w:rPr>
              <w:t>叉子</w:t>
            </w:r>
          </w:p>
        </w:tc>
        <w:tc>
          <w:tcPr>
            <w:tcW w:w="1675" w:type="dxa"/>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bl>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序号八、</w:t>
      </w:r>
      <w:r>
        <w:rPr>
          <w:rFonts w:ascii="宋体" w:eastAsia="宋体" w:hAnsi="宋体" w:cs="宋体" w:hint="eastAsia"/>
          <w:b/>
          <w:bCs/>
          <w:color w:val="333333"/>
          <w:sz w:val="28"/>
          <w:szCs w:val="28"/>
          <w:shd w:val="clear" w:color="auto" w:fill="FFFFFF"/>
        </w:rPr>
        <w:t>小型中药烘干机2台：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1.功率：2000W+800W；</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2.电压：16A；</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3.具备超≥200°的温度设置；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4.具备定时设置功能；</w:t>
      </w:r>
    </w:p>
    <w:p w:rsidR="00F33B17" w:rsidRDefault="00F33B17" w:rsidP="00F33B17">
      <w:pPr>
        <w:spacing w:line="400" w:lineRule="exact"/>
        <w:jc w:val="center"/>
        <w:rPr>
          <w:rFonts w:ascii="宋体" w:eastAsia="宋体" w:hAnsi="宋体" w:cs="宋体"/>
          <w:b/>
          <w:bCs/>
          <w:sz w:val="28"/>
          <w:szCs w:val="28"/>
        </w:rPr>
      </w:pPr>
      <w:r>
        <w:rPr>
          <w:rFonts w:ascii="宋体" w:eastAsia="宋体" w:hAnsi="宋体" w:cs="宋体" w:hint="eastAsia"/>
          <w:b/>
          <w:bCs/>
          <w:color w:val="333333"/>
          <w:sz w:val="28"/>
          <w:szCs w:val="28"/>
          <w:shd w:val="clear" w:color="auto" w:fill="FFFFFF"/>
        </w:rPr>
        <w:t>小型中药烘干机-</w:t>
      </w:r>
      <w:r>
        <w:rPr>
          <w:rFonts w:ascii="宋体" w:eastAsia="宋体" w:hAnsi="宋体" w:cs="宋体" w:hint="eastAsia"/>
          <w:b/>
          <w:bCs/>
          <w:sz w:val="28"/>
          <w:szCs w:val="28"/>
        </w:rPr>
        <w:t>配置清单</w:t>
      </w:r>
    </w:p>
    <w:tbl>
      <w:tblPr>
        <w:tblpPr w:leftFromText="180" w:rightFromText="180" w:vertAnchor="text" w:horzAnchor="page" w:tblpX="2368" w:tblpY="4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75"/>
        <w:gridCol w:w="1675"/>
        <w:gridCol w:w="1787"/>
      </w:tblGrid>
      <w:tr w:rsidR="00F33B17" w:rsidTr="00C30D97">
        <w:trPr>
          <w:trHeight w:val="587"/>
        </w:trPr>
        <w:tc>
          <w:tcPr>
            <w:tcW w:w="1213" w:type="dxa"/>
            <w:vAlign w:val="center"/>
          </w:tcPr>
          <w:p w:rsidR="00F33B17" w:rsidRDefault="00F33B17" w:rsidP="00C30D97">
            <w:pPr>
              <w:jc w:val="center"/>
              <w:rPr>
                <w:b/>
                <w:sz w:val="24"/>
              </w:rPr>
            </w:pPr>
            <w:r>
              <w:rPr>
                <w:b/>
                <w:sz w:val="24"/>
              </w:rPr>
              <w:t>序号</w:t>
            </w:r>
          </w:p>
        </w:tc>
        <w:tc>
          <w:tcPr>
            <w:tcW w:w="2975" w:type="dxa"/>
            <w:vAlign w:val="center"/>
          </w:tcPr>
          <w:p w:rsidR="00F33B17" w:rsidRDefault="00F33B17" w:rsidP="00C30D97">
            <w:pPr>
              <w:jc w:val="center"/>
              <w:rPr>
                <w:b/>
                <w:sz w:val="24"/>
              </w:rPr>
            </w:pPr>
            <w:r>
              <w:rPr>
                <w:rFonts w:hint="eastAsia"/>
                <w:b/>
                <w:sz w:val="24"/>
              </w:rPr>
              <w:t>配置</w:t>
            </w:r>
          </w:p>
        </w:tc>
        <w:tc>
          <w:tcPr>
            <w:tcW w:w="1675" w:type="dxa"/>
            <w:vAlign w:val="center"/>
          </w:tcPr>
          <w:p w:rsidR="00F33B17" w:rsidRDefault="00F33B17" w:rsidP="00C30D97">
            <w:pPr>
              <w:jc w:val="center"/>
              <w:rPr>
                <w:b/>
                <w:sz w:val="24"/>
              </w:rPr>
            </w:pPr>
            <w:r>
              <w:rPr>
                <w:b/>
                <w:sz w:val="24"/>
              </w:rPr>
              <w:t>数量</w:t>
            </w:r>
          </w:p>
        </w:tc>
        <w:tc>
          <w:tcPr>
            <w:tcW w:w="1787" w:type="dxa"/>
            <w:vAlign w:val="center"/>
          </w:tcPr>
          <w:p w:rsidR="00F33B17" w:rsidRDefault="00F33B17" w:rsidP="00C30D97">
            <w:pPr>
              <w:jc w:val="center"/>
              <w:rPr>
                <w:b/>
                <w:sz w:val="24"/>
              </w:rPr>
            </w:pPr>
            <w:r>
              <w:rPr>
                <w:rFonts w:hint="eastAsia"/>
                <w:b/>
                <w:sz w:val="24"/>
              </w:rPr>
              <w:t>单位</w:t>
            </w:r>
          </w:p>
        </w:tc>
      </w:tr>
      <w:tr w:rsidR="00F33B17" w:rsidTr="00C30D97">
        <w:trPr>
          <w:trHeight w:val="587"/>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1</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小型中药烘干机</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台</w:t>
            </w:r>
          </w:p>
        </w:tc>
      </w:tr>
      <w:tr w:rsidR="00F33B17" w:rsidTr="00C30D97">
        <w:trPr>
          <w:trHeight w:val="5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电源线</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3</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操作说明书</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根</w:t>
            </w:r>
          </w:p>
        </w:tc>
      </w:tr>
    </w:tbl>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序号九、</w:t>
      </w:r>
      <w:r>
        <w:rPr>
          <w:rFonts w:ascii="宋体" w:eastAsia="宋体" w:hAnsi="宋体" w:cs="宋体" w:hint="eastAsia"/>
          <w:b/>
          <w:bCs/>
          <w:color w:val="333333"/>
          <w:sz w:val="28"/>
          <w:szCs w:val="28"/>
          <w:shd w:val="clear" w:color="auto" w:fill="FFFFFF"/>
        </w:rPr>
        <w:t>中药粉碎机2台：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1、细度：≥30-300目</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2、容量：≥500g</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3、转速：≥25000r/m</w:t>
      </w:r>
    </w:p>
    <w:p w:rsidR="00F33B17" w:rsidRDefault="00F33B17" w:rsidP="00F33B17">
      <w:pPr>
        <w:jc w:val="center"/>
        <w:rPr>
          <w:rFonts w:ascii="宋体" w:eastAsia="宋体" w:hAnsi="宋体" w:cs="宋体"/>
          <w:sz w:val="28"/>
          <w:szCs w:val="28"/>
        </w:rPr>
      </w:pPr>
      <w:r>
        <w:rPr>
          <w:rFonts w:ascii="宋体" w:eastAsia="宋体" w:hAnsi="宋体" w:cs="宋体" w:hint="eastAsia"/>
          <w:b/>
          <w:bCs/>
          <w:color w:val="333333"/>
          <w:sz w:val="28"/>
          <w:szCs w:val="28"/>
          <w:shd w:val="clear" w:color="auto" w:fill="FFFFFF"/>
        </w:rPr>
        <w:t>中药粉碎机-</w:t>
      </w:r>
      <w:r>
        <w:rPr>
          <w:rFonts w:ascii="宋体" w:eastAsia="宋体" w:hAnsi="宋体" w:cs="宋体" w:hint="eastAsia"/>
          <w:b/>
          <w:bCs/>
          <w:sz w:val="28"/>
          <w:szCs w:val="28"/>
        </w:rPr>
        <w:t>配置清单</w:t>
      </w:r>
    </w:p>
    <w:tbl>
      <w:tblPr>
        <w:tblpPr w:leftFromText="180" w:rightFromText="180" w:vertAnchor="text" w:horzAnchor="page" w:tblpX="2368" w:tblpY="4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75"/>
        <w:gridCol w:w="1675"/>
        <w:gridCol w:w="1787"/>
      </w:tblGrid>
      <w:tr w:rsidR="00F33B17" w:rsidTr="00C30D97">
        <w:trPr>
          <w:trHeight w:val="587"/>
        </w:trPr>
        <w:tc>
          <w:tcPr>
            <w:tcW w:w="1213" w:type="dxa"/>
            <w:vAlign w:val="center"/>
          </w:tcPr>
          <w:p w:rsidR="00F33B17" w:rsidRDefault="00F33B17" w:rsidP="00C30D97">
            <w:pPr>
              <w:jc w:val="center"/>
              <w:rPr>
                <w:b/>
                <w:sz w:val="24"/>
              </w:rPr>
            </w:pPr>
            <w:r>
              <w:rPr>
                <w:b/>
                <w:sz w:val="24"/>
              </w:rPr>
              <w:t>序号</w:t>
            </w:r>
          </w:p>
        </w:tc>
        <w:tc>
          <w:tcPr>
            <w:tcW w:w="2975" w:type="dxa"/>
            <w:vAlign w:val="center"/>
          </w:tcPr>
          <w:p w:rsidR="00F33B17" w:rsidRDefault="00F33B17" w:rsidP="00C30D97">
            <w:pPr>
              <w:jc w:val="center"/>
              <w:rPr>
                <w:b/>
                <w:sz w:val="24"/>
              </w:rPr>
            </w:pPr>
            <w:r>
              <w:rPr>
                <w:rFonts w:hint="eastAsia"/>
                <w:b/>
                <w:sz w:val="24"/>
              </w:rPr>
              <w:t>配置</w:t>
            </w:r>
          </w:p>
        </w:tc>
        <w:tc>
          <w:tcPr>
            <w:tcW w:w="1675" w:type="dxa"/>
            <w:vAlign w:val="center"/>
          </w:tcPr>
          <w:p w:rsidR="00F33B17" w:rsidRDefault="00F33B17" w:rsidP="00C30D97">
            <w:pPr>
              <w:jc w:val="center"/>
              <w:rPr>
                <w:b/>
                <w:sz w:val="24"/>
              </w:rPr>
            </w:pPr>
            <w:r>
              <w:rPr>
                <w:b/>
                <w:sz w:val="24"/>
              </w:rPr>
              <w:t>数量</w:t>
            </w:r>
          </w:p>
        </w:tc>
        <w:tc>
          <w:tcPr>
            <w:tcW w:w="1787" w:type="dxa"/>
            <w:vAlign w:val="center"/>
          </w:tcPr>
          <w:p w:rsidR="00F33B17" w:rsidRDefault="00F33B17" w:rsidP="00C30D97">
            <w:pPr>
              <w:jc w:val="center"/>
              <w:rPr>
                <w:b/>
                <w:sz w:val="24"/>
              </w:rPr>
            </w:pPr>
            <w:r>
              <w:rPr>
                <w:rFonts w:hint="eastAsia"/>
                <w:b/>
                <w:sz w:val="24"/>
              </w:rPr>
              <w:t>单位</w:t>
            </w:r>
          </w:p>
        </w:tc>
      </w:tr>
      <w:tr w:rsidR="00F33B17" w:rsidTr="00C30D97">
        <w:trPr>
          <w:trHeight w:val="587"/>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1</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color w:val="333333"/>
                <w:sz w:val="24"/>
                <w:shd w:val="clear" w:color="auto" w:fill="FFFFFF"/>
              </w:rPr>
              <w:t>中药粉碎机</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台</w:t>
            </w:r>
          </w:p>
        </w:tc>
      </w:tr>
      <w:tr w:rsidR="00F33B17" w:rsidTr="00C30D97">
        <w:trPr>
          <w:trHeight w:val="5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毛刷</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根</w:t>
            </w:r>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lastRenderedPageBreak/>
              <w:t>3</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说明书</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本</w:t>
            </w:r>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4</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碳刷</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8</w:t>
            </w:r>
          </w:p>
        </w:tc>
        <w:tc>
          <w:tcPr>
            <w:tcW w:w="1787" w:type="dxa"/>
            <w:vAlign w:val="center"/>
          </w:tcPr>
          <w:p w:rsidR="00F33B17" w:rsidRDefault="00F33B17" w:rsidP="00C30D97">
            <w:pPr>
              <w:jc w:val="center"/>
              <w:rPr>
                <w:rFonts w:ascii="宋体" w:eastAsia="宋体" w:hAnsi="宋体" w:cs="宋体"/>
                <w:color w:val="000000"/>
                <w:kern w:val="0"/>
                <w:sz w:val="24"/>
                <w:lang w:val="zh-CN"/>
              </w:rPr>
            </w:pPr>
            <w:r>
              <w:rPr>
                <w:rFonts w:ascii="宋体" w:eastAsia="宋体" w:hAnsi="宋体" w:cs="宋体" w:hint="eastAsia"/>
                <w:sz w:val="24"/>
              </w:rPr>
              <w:t>把</w:t>
            </w:r>
          </w:p>
        </w:tc>
      </w:tr>
      <w:tr w:rsidR="00F33B17" w:rsidTr="00C30D97">
        <w:trPr>
          <w:trHeight w:val="460"/>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5</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电源线</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跟</w:t>
            </w:r>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6</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刀片</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套</w:t>
            </w:r>
          </w:p>
        </w:tc>
      </w:tr>
    </w:tbl>
    <w:p w:rsidR="00F33B17" w:rsidRDefault="00F33B17" w:rsidP="00F33B17">
      <w:pPr>
        <w:rPr>
          <w:rFonts w:ascii="宋体" w:eastAsia="宋体" w:hAnsi="宋体" w:cs="宋体"/>
          <w:b/>
          <w:bCs/>
          <w:color w:val="333333"/>
          <w:sz w:val="28"/>
          <w:szCs w:val="28"/>
          <w:shd w:val="clear" w:color="auto" w:fill="FFFFFF"/>
        </w:rPr>
      </w:pPr>
      <w:r>
        <w:rPr>
          <w:rFonts w:ascii="宋体" w:eastAsia="宋体" w:hAnsi="宋体" w:cs="宋体" w:hint="eastAsia"/>
          <w:b/>
          <w:bCs/>
          <w:sz w:val="28"/>
          <w:szCs w:val="28"/>
        </w:rPr>
        <w:t>序号十、</w:t>
      </w:r>
      <w:r>
        <w:rPr>
          <w:rFonts w:ascii="宋体" w:eastAsia="宋体" w:hAnsi="宋体" w:cs="宋体" w:hint="eastAsia"/>
          <w:b/>
          <w:bCs/>
          <w:color w:val="333333"/>
          <w:sz w:val="28"/>
          <w:szCs w:val="28"/>
          <w:shd w:val="clear" w:color="auto" w:fill="FFFFFF"/>
        </w:rPr>
        <w:t>中药切片机2台：</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1、产量：800-1000片/每分钟</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2、精准度：0.3-3mm</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3、入口数量：≥4个</w:t>
      </w:r>
    </w:p>
    <w:p w:rsidR="00F33B17" w:rsidRDefault="00F33B17" w:rsidP="00F33B17">
      <w:pPr>
        <w:spacing w:line="360" w:lineRule="auto"/>
        <w:rPr>
          <w:rFonts w:ascii="宋体" w:eastAsia="宋体" w:hAnsi="宋体" w:cs="宋体"/>
          <w:sz w:val="24"/>
        </w:rPr>
      </w:pPr>
      <w:r>
        <w:rPr>
          <w:rFonts w:ascii="宋体" w:eastAsia="宋体" w:hAnsi="宋体" w:cs="宋体" w:hint="eastAsia"/>
          <w:sz w:val="24"/>
        </w:rPr>
        <w:t>4、电机转数：≥1400/分钟</w:t>
      </w:r>
    </w:p>
    <w:p w:rsidR="00F33B17" w:rsidRDefault="00F33B17" w:rsidP="00F33B17">
      <w:pPr>
        <w:jc w:val="center"/>
        <w:rPr>
          <w:rFonts w:ascii="宋体" w:eastAsia="宋体" w:hAnsi="宋体" w:cs="宋体"/>
          <w:sz w:val="28"/>
          <w:szCs w:val="28"/>
        </w:rPr>
      </w:pPr>
      <w:r>
        <w:rPr>
          <w:rFonts w:ascii="宋体" w:eastAsia="宋体" w:hAnsi="宋体" w:cs="宋体" w:hint="eastAsia"/>
          <w:b/>
          <w:bCs/>
          <w:color w:val="333333"/>
          <w:sz w:val="28"/>
          <w:szCs w:val="28"/>
          <w:shd w:val="clear" w:color="auto" w:fill="FFFFFF"/>
        </w:rPr>
        <w:t>中药切片机-</w:t>
      </w:r>
      <w:r>
        <w:rPr>
          <w:rFonts w:ascii="宋体" w:eastAsia="宋体" w:hAnsi="宋体" w:cs="宋体" w:hint="eastAsia"/>
          <w:b/>
          <w:bCs/>
          <w:sz w:val="28"/>
          <w:szCs w:val="28"/>
        </w:rPr>
        <w:t>配置清单</w:t>
      </w:r>
    </w:p>
    <w:tbl>
      <w:tblPr>
        <w:tblpPr w:leftFromText="180" w:rightFromText="180" w:vertAnchor="text" w:horzAnchor="page" w:tblpX="2368" w:tblpY="468"/>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975"/>
        <w:gridCol w:w="1675"/>
        <w:gridCol w:w="1787"/>
      </w:tblGrid>
      <w:tr w:rsidR="00F33B17" w:rsidTr="00C30D97">
        <w:trPr>
          <w:trHeight w:val="587"/>
        </w:trPr>
        <w:tc>
          <w:tcPr>
            <w:tcW w:w="1213" w:type="dxa"/>
            <w:vAlign w:val="center"/>
          </w:tcPr>
          <w:p w:rsidR="00F33B17" w:rsidRDefault="00F33B17" w:rsidP="00C30D97">
            <w:pPr>
              <w:jc w:val="center"/>
              <w:rPr>
                <w:b/>
                <w:sz w:val="24"/>
              </w:rPr>
            </w:pPr>
            <w:r>
              <w:rPr>
                <w:b/>
                <w:sz w:val="24"/>
              </w:rPr>
              <w:t>序号</w:t>
            </w:r>
          </w:p>
        </w:tc>
        <w:tc>
          <w:tcPr>
            <w:tcW w:w="2975" w:type="dxa"/>
            <w:vAlign w:val="center"/>
          </w:tcPr>
          <w:p w:rsidR="00F33B17" w:rsidRDefault="00F33B17" w:rsidP="00C30D97">
            <w:pPr>
              <w:jc w:val="center"/>
              <w:rPr>
                <w:b/>
                <w:sz w:val="24"/>
              </w:rPr>
            </w:pPr>
            <w:r>
              <w:rPr>
                <w:rFonts w:hint="eastAsia"/>
                <w:b/>
                <w:sz w:val="24"/>
              </w:rPr>
              <w:t>配置</w:t>
            </w:r>
          </w:p>
        </w:tc>
        <w:tc>
          <w:tcPr>
            <w:tcW w:w="1675" w:type="dxa"/>
            <w:vAlign w:val="center"/>
          </w:tcPr>
          <w:p w:rsidR="00F33B17" w:rsidRDefault="00F33B17" w:rsidP="00C30D97">
            <w:pPr>
              <w:jc w:val="center"/>
              <w:rPr>
                <w:b/>
                <w:sz w:val="24"/>
              </w:rPr>
            </w:pPr>
            <w:r>
              <w:rPr>
                <w:b/>
                <w:sz w:val="24"/>
              </w:rPr>
              <w:t>数量</w:t>
            </w:r>
          </w:p>
        </w:tc>
        <w:tc>
          <w:tcPr>
            <w:tcW w:w="1787" w:type="dxa"/>
            <w:vAlign w:val="center"/>
          </w:tcPr>
          <w:p w:rsidR="00F33B17" w:rsidRDefault="00F33B17" w:rsidP="00C30D97">
            <w:pPr>
              <w:jc w:val="center"/>
              <w:rPr>
                <w:b/>
                <w:sz w:val="24"/>
              </w:rPr>
            </w:pPr>
            <w:r>
              <w:rPr>
                <w:rFonts w:hint="eastAsia"/>
                <w:b/>
                <w:sz w:val="24"/>
              </w:rPr>
              <w:t>单位</w:t>
            </w:r>
          </w:p>
        </w:tc>
      </w:tr>
      <w:tr w:rsidR="00F33B17" w:rsidTr="00C30D97">
        <w:trPr>
          <w:trHeight w:val="587"/>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1</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color w:val="333333"/>
                <w:sz w:val="24"/>
                <w:shd w:val="clear" w:color="auto" w:fill="FFFFFF"/>
              </w:rPr>
              <w:t>中药切片机</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台</w:t>
            </w:r>
          </w:p>
        </w:tc>
      </w:tr>
      <w:tr w:rsidR="00F33B17" w:rsidTr="00C30D97">
        <w:trPr>
          <w:trHeight w:val="5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毛刷</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把</w:t>
            </w:r>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3</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扳手</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把</w:t>
            </w:r>
          </w:p>
        </w:tc>
      </w:tr>
      <w:tr w:rsidR="00F33B17" w:rsidTr="00C30D97">
        <w:trPr>
          <w:trHeight w:val="468"/>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4</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说明书</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color w:val="000000"/>
                <w:kern w:val="0"/>
                <w:sz w:val="24"/>
                <w:lang w:val="zh-CN"/>
              </w:rPr>
            </w:pPr>
            <w:r>
              <w:rPr>
                <w:rFonts w:ascii="宋体" w:eastAsia="宋体" w:hAnsi="宋体" w:cs="宋体" w:hint="eastAsia"/>
                <w:sz w:val="24"/>
              </w:rPr>
              <w:t>本</w:t>
            </w:r>
          </w:p>
        </w:tc>
      </w:tr>
      <w:tr w:rsidR="00F33B17" w:rsidTr="00C30D97">
        <w:trPr>
          <w:trHeight w:val="460"/>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5</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电源线</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跟</w:t>
            </w:r>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6</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保险丝</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6</w:t>
            </w:r>
          </w:p>
        </w:tc>
        <w:tc>
          <w:tcPr>
            <w:tcW w:w="1787"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跟</w:t>
            </w:r>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7</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刀片</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8</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8</w:t>
            </w:r>
          </w:p>
        </w:tc>
        <w:tc>
          <w:tcPr>
            <w:tcW w:w="2975"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药剪</w:t>
            </w:r>
            <w:proofErr w:type="gramEnd"/>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r w:rsidR="00F33B17" w:rsidTr="00C30D97">
        <w:trPr>
          <w:trHeight w:val="452"/>
        </w:trPr>
        <w:tc>
          <w:tcPr>
            <w:tcW w:w="1213"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9</w:t>
            </w:r>
          </w:p>
        </w:tc>
        <w:tc>
          <w:tcPr>
            <w:tcW w:w="29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药钳</w:t>
            </w:r>
          </w:p>
        </w:tc>
        <w:tc>
          <w:tcPr>
            <w:tcW w:w="1675" w:type="dxa"/>
            <w:vAlign w:val="center"/>
          </w:tcPr>
          <w:p w:rsidR="00F33B17" w:rsidRDefault="00F33B17" w:rsidP="00C30D97">
            <w:pPr>
              <w:jc w:val="center"/>
              <w:rPr>
                <w:rFonts w:ascii="宋体" w:eastAsia="宋体" w:hAnsi="宋体" w:cs="宋体"/>
                <w:sz w:val="24"/>
              </w:rPr>
            </w:pPr>
            <w:r>
              <w:rPr>
                <w:rFonts w:ascii="宋体" w:eastAsia="宋体" w:hAnsi="宋体" w:cs="宋体" w:hint="eastAsia"/>
                <w:sz w:val="24"/>
              </w:rPr>
              <w:t>2</w:t>
            </w:r>
          </w:p>
        </w:tc>
        <w:tc>
          <w:tcPr>
            <w:tcW w:w="1787" w:type="dxa"/>
            <w:vAlign w:val="center"/>
          </w:tcPr>
          <w:p w:rsidR="00F33B17" w:rsidRDefault="00F33B17" w:rsidP="00C30D97">
            <w:pPr>
              <w:jc w:val="center"/>
              <w:rPr>
                <w:rFonts w:ascii="宋体" w:eastAsia="宋体" w:hAnsi="宋体" w:cs="宋体"/>
                <w:sz w:val="24"/>
              </w:rPr>
            </w:pPr>
            <w:proofErr w:type="gramStart"/>
            <w:r>
              <w:rPr>
                <w:rFonts w:ascii="宋体" w:eastAsia="宋体" w:hAnsi="宋体" w:cs="宋体" w:hint="eastAsia"/>
                <w:sz w:val="24"/>
              </w:rPr>
              <w:t>个</w:t>
            </w:r>
            <w:proofErr w:type="gramEnd"/>
          </w:p>
        </w:tc>
      </w:tr>
    </w:tbl>
    <w:p w:rsidR="00F33B17" w:rsidRDefault="00F33B17">
      <w:pPr>
        <w:pStyle w:val="null3"/>
        <w:spacing w:line="440" w:lineRule="exact"/>
        <w:jc w:val="both"/>
        <w:outlineLvl w:val="2"/>
        <w:rPr>
          <w:rFonts w:ascii="宋体" w:eastAsia="宋体" w:hAnsi="宋体" w:cs="宋体" w:hint="default"/>
          <w:b/>
          <w:bCs/>
          <w:sz w:val="24"/>
          <w:szCs w:val="24"/>
          <w:lang w:eastAsia="zh-CN"/>
        </w:rPr>
      </w:pPr>
    </w:p>
    <w:p w:rsidR="00374865" w:rsidRDefault="00573BFF">
      <w:pPr>
        <w:pStyle w:val="null3"/>
        <w:spacing w:line="440" w:lineRule="exact"/>
        <w:jc w:val="both"/>
        <w:outlineLvl w:val="2"/>
        <w:rPr>
          <w:rFonts w:ascii="宋体" w:eastAsia="宋体" w:hAnsi="宋体" w:hint="default"/>
          <w:sz w:val="24"/>
          <w:szCs w:val="24"/>
        </w:rPr>
      </w:pPr>
      <w:r>
        <w:rPr>
          <w:rFonts w:ascii="宋体" w:eastAsia="宋体" w:hAnsi="宋体"/>
          <w:b/>
          <w:sz w:val="24"/>
          <w:szCs w:val="24"/>
        </w:rPr>
        <w:t>三、商务要求（以“★”标示的内容为不允许负偏离的实质性要求）</w:t>
      </w:r>
    </w:p>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1417"/>
        <w:gridCol w:w="4794"/>
      </w:tblGrid>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序号</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参数性质</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类型</w:t>
            </w:r>
          </w:p>
        </w:tc>
        <w:tc>
          <w:tcPr>
            <w:tcW w:w="4794"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要求</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1</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交货时间</w:t>
            </w:r>
          </w:p>
        </w:tc>
        <w:tc>
          <w:tcPr>
            <w:tcW w:w="4794"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自合同签订之日起</w:t>
            </w:r>
            <w:r>
              <w:rPr>
                <w:rFonts w:ascii="宋体" w:eastAsia="宋体" w:hAnsi="宋体" w:hint="default"/>
                <w:sz w:val="24"/>
                <w:szCs w:val="24"/>
              </w:rPr>
              <w:t>3</w:t>
            </w:r>
            <w:r>
              <w:rPr>
                <w:rFonts w:ascii="宋体" w:eastAsia="宋体" w:hAnsi="宋体"/>
                <w:sz w:val="24"/>
                <w:szCs w:val="24"/>
              </w:rPr>
              <w:t>0日</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2</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交货地点</w:t>
            </w:r>
          </w:p>
        </w:tc>
        <w:tc>
          <w:tcPr>
            <w:tcW w:w="4794" w:type="dxa"/>
          </w:tcPr>
          <w:p w:rsidR="00374865" w:rsidRDefault="00573BFF">
            <w:pPr>
              <w:pStyle w:val="null3"/>
              <w:spacing w:line="440" w:lineRule="exact"/>
              <w:jc w:val="both"/>
              <w:rPr>
                <w:rFonts w:ascii="宋体" w:eastAsia="宋体" w:hAnsi="宋体" w:hint="default"/>
                <w:sz w:val="24"/>
                <w:szCs w:val="24"/>
                <w:lang w:eastAsia="zh-CN"/>
              </w:rPr>
            </w:pPr>
            <w:r>
              <w:rPr>
                <w:rFonts w:ascii="宋体" w:eastAsia="宋体" w:hAnsi="宋体"/>
                <w:sz w:val="24"/>
                <w:szCs w:val="24"/>
              </w:rPr>
              <w:t>福建省泉州市南安市</w:t>
            </w:r>
            <w:r>
              <w:rPr>
                <w:rFonts w:ascii="宋体" w:eastAsia="宋体" w:hAnsi="宋体"/>
                <w:sz w:val="24"/>
                <w:szCs w:val="24"/>
                <w:lang w:eastAsia="zh-CN"/>
              </w:rPr>
              <w:t>医院指定地点</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3</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交货条件</w:t>
            </w:r>
          </w:p>
        </w:tc>
        <w:tc>
          <w:tcPr>
            <w:tcW w:w="4794"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验收合格，调试完毕，交付使用。</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4</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是否邀请投</w:t>
            </w:r>
            <w:r>
              <w:rPr>
                <w:rFonts w:ascii="宋体" w:eastAsia="宋体" w:hAnsi="宋体"/>
                <w:sz w:val="24"/>
                <w:szCs w:val="24"/>
              </w:rPr>
              <w:lastRenderedPageBreak/>
              <w:t>标人验收</w:t>
            </w:r>
          </w:p>
        </w:tc>
        <w:tc>
          <w:tcPr>
            <w:tcW w:w="4794"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不邀请投标人验收</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5</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履约验收方式</w:t>
            </w:r>
          </w:p>
        </w:tc>
        <w:tc>
          <w:tcPr>
            <w:tcW w:w="4794" w:type="dxa"/>
          </w:tcPr>
          <w:p w:rsidR="00374865" w:rsidRDefault="00573BFF">
            <w:pPr>
              <w:pStyle w:val="null3"/>
              <w:spacing w:line="440" w:lineRule="exact"/>
              <w:jc w:val="both"/>
              <w:rPr>
                <w:rFonts w:ascii="宋体" w:eastAsia="宋体" w:hAnsi="宋体" w:hint="default"/>
                <w:sz w:val="24"/>
                <w:szCs w:val="24"/>
                <w:lang w:eastAsia="zh-CN"/>
              </w:rPr>
            </w:pPr>
            <w:r>
              <w:rPr>
                <w:rFonts w:ascii="宋体" w:eastAsia="宋体" w:hAnsi="宋体" w:hint="default"/>
                <w:sz w:val="24"/>
                <w:szCs w:val="24"/>
                <w:lang w:eastAsia="zh-CN"/>
              </w:rPr>
              <w:t>1.出厂检验：中标单位负责所提供设备的出厂检验，应按设备技术标准规定的检验项目和检验方法进行全面检验，保证设备原厂地和技术指标的真实性、完整性、合法性，并负责将设备送达采购单位指定的供货地点。</w:t>
            </w:r>
          </w:p>
          <w:p w:rsidR="00374865" w:rsidRDefault="00573BFF">
            <w:pPr>
              <w:pStyle w:val="null3"/>
              <w:spacing w:line="440" w:lineRule="exact"/>
              <w:jc w:val="both"/>
              <w:rPr>
                <w:rFonts w:ascii="宋体" w:eastAsia="宋体" w:hAnsi="宋体" w:hint="default"/>
                <w:sz w:val="24"/>
                <w:szCs w:val="24"/>
                <w:lang w:eastAsia="zh-CN"/>
              </w:rPr>
            </w:pPr>
            <w:r>
              <w:rPr>
                <w:rFonts w:ascii="宋体" w:eastAsia="宋体" w:hAnsi="宋体" w:hint="default"/>
                <w:sz w:val="24"/>
                <w:szCs w:val="24"/>
                <w:lang w:eastAsia="zh-CN"/>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w:t>
            </w:r>
            <w:proofErr w:type="gramStart"/>
            <w:r>
              <w:rPr>
                <w:rFonts w:ascii="宋体" w:eastAsia="宋体" w:hAnsi="宋体" w:hint="default"/>
                <w:sz w:val="24"/>
                <w:szCs w:val="24"/>
                <w:lang w:eastAsia="zh-CN"/>
              </w:rPr>
              <w:t>不</w:t>
            </w:r>
            <w:proofErr w:type="gramEnd"/>
            <w:r>
              <w:rPr>
                <w:rFonts w:ascii="宋体" w:eastAsia="宋体" w:hAnsi="宋体" w:hint="default"/>
                <w:sz w:val="24"/>
                <w:szCs w:val="24"/>
                <w:lang w:eastAsia="zh-CN"/>
              </w:rPr>
              <w:t>限产品出厂明细表(装箱单)、出厂检验报告、质量合格证书、使用说明书、保修卡、其它应提交的资料等)及安装报告等文档汇集成册交付采购单位。</w:t>
            </w:r>
          </w:p>
          <w:p w:rsidR="00374865" w:rsidRDefault="00573BFF">
            <w:pPr>
              <w:pStyle w:val="null3"/>
              <w:spacing w:line="440" w:lineRule="exact"/>
              <w:jc w:val="both"/>
              <w:rPr>
                <w:rFonts w:ascii="宋体" w:eastAsia="宋体" w:hAnsi="宋体" w:hint="default"/>
                <w:sz w:val="24"/>
                <w:szCs w:val="24"/>
                <w:lang w:eastAsia="zh-CN"/>
              </w:rPr>
            </w:pPr>
            <w:r>
              <w:rPr>
                <w:rFonts w:ascii="宋体" w:eastAsia="宋体" w:hAnsi="宋体" w:hint="default"/>
                <w:sz w:val="24"/>
                <w:szCs w:val="24"/>
                <w:lang w:eastAsia="zh-CN"/>
              </w:rPr>
              <w:t>3.安装调试：中标单位指派技术人员到现场进行安装、调试，并向采购单位安排的工作人员介绍设备功能。采购单位安排专人配合，并提供安装所需的基本条件，保证各项安装工作顺利进行。</w:t>
            </w:r>
          </w:p>
          <w:p w:rsidR="00374865" w:rsidRDefault="00573BFF">
            <w:pPr>
              <w:pStyle w:val="null3"/>
              <w:spacing w:line="440" w:lineRule="exact"/>
              <w:jc w:val="both"/>
              <w:rPr>
                <w:rFonts w:ascii="宋体" w:eastAsia="宋体" w:hAnsi="宋体" w:hint="default"/>
                <w:sz w:val="24"/>
                <w:szCs w:val="24"/>
                <w:lang w:eastAsia="zh-CN"/>
              </w:rPr>
            </w:pPr>
            <w:r>
              <w:rPr>
                <w:rFonts w:ascii="宋体" w:eastAsia="宋体" w:hAnsi="宋体" w:hint="default"/>
                <w:sz w:val="24"/>
                <w:szCs w:val="24"/>
                <w:lang w:eastAsia="zh-CN"/>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代表必须按规定的验收单上的项目对照本合同填好验收结果并签名盖章。</w:t>
            </w:r>
          </w:p>
          <w:p w:rsidR="00374865" w:rsidRDefault="00573BFF">
            <w:pPr>
              <w:pStyle w:val="null3"/>
              <w:spacing w:line="440" w:lineRule="exact"/>
              <w:jc w:val="both"/>
              <w:rPr>
                <w:rFonts w:ascii="宋体" w:eastAsia="宋体" w:hAnsi="宋体" w:hint="default"/>
                <w:sz w:val="24"/>
                <w:szCs w:val="24"/>
              </w:rPr>
            </w:pPr>
            <w:r>
              <w:rPr>
                <w:rFonts w:ascii="宋体" w:eastAsia="宋体" w:hAnsi="宋体" w:hint="default"/>
                <w:sz w:val="24"/>
                <w:szCs w:val="24"/>
                <w:lang w:eastAsia="zh-CN"/>
              </w:rPr>
              <w:t>5.设备运行情况检查：系统设备自验收合格后运行满90天后，中标单位完成一次全面巡</w:t>
            </w:r>
            <w:r>
              <w:rPr>
                <w:rFonts w:ascii="宋体" w:eastAsia="宋体" w:hAnsi="宋体" w:hint="default"/>
                <w:sz w:val="24"/>
                <w:szCs w:val="24"/>
                <w:lang w:eastAsia="zh-CN"/>
              </w:rPr>
              <w:lastRenderedPageBreak/>
              <w:t>检，期间出现的任何软硬件问题，应由中标单位及时处理修正。经采购单位确认设备运行正常后方能达到付款条件。</w:t>
            </w:r>
          </w:p>
        </w:tc>
      </w:tr>
      <w:tr w:rsidR="00374865">
        <w:tc>
          <w:tcPr>
            <w:tcW w:w="8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lastRenderedPageBreak/>
              <w:t>6</w:t>
            </w:r>
          </w:p>
        </w:tc>
        <w:tc>
          <w:tcPr>
            <w:tcW w:w="1276"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w:t>
            </w:r>
          </w:p>
        </w:tc>
        <w:tc>
          <w:tcPr>
            <w:tcW w:w="1417"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合同支付方式</w:t>
            </w:r>
          </w:p>
        </w:tc>
        <w:tc>
          <w:tcPr>
            <w:tcW w:w="4794" w:type="dxa"/>
          </w:tcPr>
          <w:p w:rsidR="00374865" w:rsidRDefault="00573BFF">
            <w:pPr>
              <w:pStyle w:val="null3"/>
              <w:spacing w:line="440" w:lineRule="exact"/>
              <w:jc w:val="both"/>
              <w:rPr>
                <w:rFonts w:ascii="宋体" w:eastAsia="宋体" w:hAnsi="宋体" w:hint="default"/>
                <w:sz w:val="24"/>
                <w:szCs w:val="24"/>
              </w:rPr>
            </w:pPr>
            <w:r>
              <w:rPr>
                <w:rFonts w:ascii="宋体" w:eastAsia="宋体" w:hAnsi="宋体"/>
                <w:sz w:val="24"/>
                <w:szCs w:val="24"/>
              </w:rPr>
              <w:t>设备自验收合格后正常运行满90天</w:t>
            </w:r>
            <w:r>
              <w:rPr>
                <w:rFonts w:ascii="宋体" w:eastAsia="宋体" w:hAnsi="宋体"/>
                <w:sz w:val="24"/>
                <w:szCs w:val="24"/>
                <w:lang w:eastAsia="zh-CN"/>
              </w:rPr>
              <w:t>且</w:t>
            </w:r>
            <w:r>
              <w:rPr>
                <w:rFonts w:ascii="宋体" w:eastAsia="宋体" w:hAnsi="宋体"/>
                <w:sz w:val="24"/>
                <w:szCs w:val="24"/>
              </w:rPr>
              <w:t>无质量问题，且中标单位完成一次全面巡检后，一次性支付合同全款。</w:t>
            </w:r>
          </w:p>
        </w:tc>
      </w:tr>
    </w:tbl>
    <w:p w:rsidR="00374865" w:rsidRDefault="00573BFF">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履约保证金</w:t>
      </w:r>
    </w:p>
    <w:p w:rsidR="00374865" w:rsidRDefault="00573BFF">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采购包1：缴纳</w:t>
      </w:r>
    </w:p>
    <w:p w:rsidR="00374865" w:rsidRDefault="00573BFF">
      <w:pPr>
        <w:pStyle w:val="null3"/>
        <w:spacing w:line="440" w:lineRule="exact"/>
        <w:rPr>
          <w:rFonts w:ascii="宋体" w:eastAsia="宋体" w:hAnsi="宋体" w:cs="宋体" w:hint="default"/>
          <w:sz w:val="24"/>
          <w:szCs w:val="24"/>
          <w:lang w:eastAsia="zh-CN"/>
        </w:rPr>
      </w:pPr>
      <w:r>
        <w:rPr>
          <w:rFonts w:ascii="宋体" w:eastAsia="宋体" w:hAnsi="宋体" w:cs="宋体"/>
          <w:sz w:val="24"/>
          <w:szCs w:val="24"/>
          <w:lang w:eastAsia="zh-CN"/>
        </w:rPr>
        <w:t>本采购包履约保证金为合同金额的</w:t>
      </w:r>
      <w:r>
        <w:rPr>
          <w:rFonts w:ascii="宋体" w:eastAsia="宋体" w:hAnsi="宋体" w:cs="宋体" w:hint="default"/>
          <w:sz w:val="24"/>
          <w:szCs w:val="24"/>
          <w:lang w:eastAsia="zh-CN"/>
        </w:rPr>
        <w:t>2</w:t>
      </w:r>
      <w:r>
        <w:rPr>
          <w:rFonts w:ascii="宋体" w:eastAsia="宋体" w:hAnsi="宋体" w:cs="宋体"/>
          <w:sz w:val="24"/>
          <w:szCs w:val="24"/>
          <w:lang w:eastAsia="zh-CN"/>
        </w:rPr>
        <w:t>.0%</w:t>
      </w:r>
    </w:p>
    <w:p w:rsidR="00374865" w:rsidRDefault="00573BFF">
      <w:pPr>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说明：中标人在签订政府采购合同前应向采购人缴纳合同总金额的</w:t>
      </w:r>
      <w:r>
        <w:rPr>
          <w:rFonts w:ascii="宋体" w:eastAsia="宋体" w:hAnsi="宋体" w:cs="宋体"/>
          <w:kern w:val="0"/>
          <w:sz w:val="24"/>
        </w:rPr>
        <w:t>2</w:t>
      </w:r>
      <w:r>
        <w:rPr>
          <w:rFonts w:ascii="宋体" w:eastAsia="宋体" w:hAnsi="宋体" w:cs="宋体" w:hint="eastAsia"/>
          <w:kern w:val="0"/>
          <w:sz w:val="24"/>
        </w:rPr>
        <w:t>%</w:t>
      </w:r>
      <w:proofErr w:type="gramStart"/>
      <w:r>
        <w:rPr>
          <w:rFonts w:ascii="宋体" w:eastAsia="宋体" w:hAnsi="宋体" w:cs="宋体" w:hint="eastAsia"/>
          <w:kern w:val="0"/>
          <w:sz w:val="24"/>
        </w:rPr>
        <w:t>做为</w:t>
      </w:r>
      <w:proofErr w:type="gramEnd"/>
      <w:r>
        <w:rPr>
          <w:rFonts w:ascii="宋体" w:eastAsia="宋体" w:hAnsi="宋体" w:cs="宋体" w:hint="eastAsia"/>
          <w:kern w:val="0"/>
          <w:sz w:val="24"/>
        </w:rPr>
        <w:t>履约保证金，以电汇、银行转账、支票、汇票、本票或者金融机构、担保机构出具的保函、电子保函等形式提交。</w:t>
      </w:r>
      <w:r w:rsidR="00FC7A92" w:rsidRPr="00C221C9">
        <w:rPr>
          <w:rFonts w:ascii="宋体" w:eastAsia="宋体" w:hAnsi="宋体"/>
          <w:bCs/>
          <w:sz w:val="24"/>
        </w:rPr>
        <w:t>该履约保证金于中标人履行</w:t>
      </w:r>
      <w:proofErr w:type="gramStart"/>
      <w:r w:rsidR="00FC7A92" w:rsidRPr="00C221C9">
        <w:rPr>
          <w:rFonts w:ascii="宋体" w:eastAsia="宋体" w:hAnsi="宋体"/>
          <w:bCs/>
          <w:sz w:val="24"/>
        </w:rPr>
        <w:t>完合同</w:t>
      </w:r>
      <w:proofErr w:type="gramEnd"/>
      <w:r w:rsidR="00FC7A92" w:rsidRPr="00C221C9">
        <w:rPr>
          <w:rFonts w:ascii="宋体" w:eastAsia="宋体" w:hAnsi="宋体"/>
          <w:bCs/>
          <w:sz w:val="24"/>
        </w:rPr>
        <w:t>约定权利义务事项后，由中标人书面提出申请，无其他未了事项，无息退还。</w:t>
      </w:r>
      <w:r>
        <w:rPr>
          <w:rFonts w:ascii="宋体" w:eastAsia="宋体" w:hAnsi="宋体" w:cs="宋体" w:hint="eastAsia"/>
          <w:kern w:val="0"/>
          <w:sz w:val="24"/>
        </w:rPr>
        <w:t>注：若本项目中标人为符合财政部、工信部文件（财库〔2020〕46号）规定的中、小、微企业（须提供中小企业声明函），缴纳履约保证金的金额为合同总金额的</w:t>
      </w:r>
      <w:r>
        <w:rPr>
          <w:rFonts w:ascii="宋体" w:eastAsia="宋体" w:hAnsi="宋体" w:cs="宋体"/>
          <w:kern w:val="0"/>
          <w:sz w:val="24"/>
        </w:rPr>
        <w:t>1</w:t>
      </w:r>
      <w:r>
        <w:rPr>
          <w:rFonts w:ascii="宋体" w:eastAsia="宋体" w:hAnsi="宋体" w:cs="宋体" w:hint="eastAsia"/>
          <w:kern w:val="0"/>
          <w:sz w:val="24"/>
        </w:rPr>
        <w:t>%。</w:t>
      </w:r>
    </w:p>
    <w:p w:rsidR="00374865" w:rsidRDefault="00573BFF">
      <w:pPr>
        <w:pStyle w:val="null3"/>
        <w:spacing w:line="440" w:lineRule="exact"/>
        <w:rPr>
          <w:rFonts w:ascii="宋体" w:eastAsia="宋体" w:hAnsi="宋体" w:cs="宋体" w:hint="default"/>
          <w:b/>
          <w:bCs/>
          <w:sz w:val="24"/>
          <w:szCs w:val="24"/>
          <w:lang w:eastAsia="zh-CN"/>
        </w:rPr>
      </w:pPr>
      <w:r>
        <w:rPr>
          <w:rFonts w:ascii="宋体" w:eastAsia="宋体" w:hAnsi="宋体" w:cs="宋体"/>
          <w:b/>
          <w:bCs/>
          <w:sz w:val="24"/>
          <w:szCs w:val="24"/>
          <w:lang w:eastAsia="zh-CN"/>
        </w:rPr>
        <w:t>其他商务要求</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7</w:t>
      </w:r>
      <w:r>
        <w:rPr>
          <w:rFonts w:ascii="宋体" w:eastAsia="宋体" w:hAnsi="宋体" w:cs="宋体" w:hint="eastAsia"/>
          <w:b/>
          <w:bCs/>
          <w:kern w:val="0"/>
          <w:sz w:val="24"/>
        </w:rPr>
        <w:t>、投标人的工作范围</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.1投标人必须能提供所有货物、材料、工具的采购和安装。</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.3投标人对每种货物只允许有一种品 牌和一个报价，采购人不接受有任何选择性的品 牌和报价。</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7</w:t>
      </w:r>
      <w:r>
        <w:rPr>
          <w:rFonts w:ascii="宋体" w:eastAsia="宋体" w:hAnsi="宋体" w:cs="宋体" w:hint="eastAsia"/>
          <w:kern w:val="0"/>
          <w:sz w:val="24"/>
        </w:rPr>
        <w:t>.4要求投标人提供的其它伴随服务(或义务)</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8</w:t>
      </w:r>
      <w:r>
        <w:rPr>
          <w:rFonts w:ascii="宋体" w:eastAsia="宋体" w:hAnsi="宋体" w:cs="宋体" w:hint="eastAsia"/>
          <w:b/>
          <w:bCs/>
          <w:kern w:val="0"/>
          <w:sz w:val="24"/>
        </w:rPr>
        <w:t>、供货</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8</w:t>
      </w:r>
      <w:r>
        <w:rPr>
          <w:rFonts w:ascii="宋体" w:eastAsia="宋体" w:hAnsi="宋体" w:cs="宋体" w:hint="eastAsia"/>
          <w:kern w:val="0"/>
          <w:sz w:val="24"/>
        </w:rPr>
        <w:t>.1投标人必须能按照合同的规定，准时提供货物、配件、材料及工具，并负责所供货物、配件、材料及工具的包装和运保、安装、调试、维修及培训。</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lastRenderedPageBreak/>
        <w:t>8</w:t>
      </w:r>
      <w:r>
        <w:rPr>
          <w:rFonts w:ascii="宋体" w:eastAsia="宋体" w:hAnsi="宋体" w:cs="宋体" w:hint="eastAsia"/>
          <w:kern w:val="0"/>
          <w:sz w:val="24"/>
        </w:rPr>
        <w:t>.2供货范围除包括货物外，还应包括配套的辅助设备、技术资料（包括操作手册、使用指南、维修指南或服务手册等）、以及所必需的备品备件品，负责运输、安装并提供相应的技术服务与质量保证。</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b/>
          <w:bCs/>
          <w:kern w:val="0"/>
          <w:sz w:val="24"/>
        </w:rPr>
        <w:t>9</w:t>
      </w:r>
      <w:r>
        <w:rPr>
          <w:rFonts w:ascii="宋体" w:eastAsia="宋体" w:hAnsi="宋体" w:cs="宋体" w:hint="eastAsia"/>
          <w:b/>
          <w:bCs/>
          <w:kern w:val="0"/>
          <w:sz w:val="24"/>
        </w:rPr>
        <w:t>、培训</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kern w:val="0"/>
          <w:sz w:val="24"/>
        </w:rPr>
        <w:t>9</w:t>
      </w:r>
      <w:r>
        <w:rPr>
          <w:rFonts w:ascii="宋体" w:eastAsia="宋体" w:hAnsi="宋体" w:cs="宋体" w:hint="eastAsia"/>
          <w:kern w:val="0"/>
          <w:sz w:val="24"/>
        </w:rPr>
        <w:t>.1中标人应有计划地对采购人的管理、维保人员进行本次采购货物的基本知识、相关检测法律法规、技术标准、使用、维护保养技术的现场培训（包括厂方针对性的培训），以保证售后的良好运行状态。应为采购人提供技术人员的操作、保养等方面培训，直至能熟练独立操作。</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0</w:t>
      </w:r>
      <w:r>
        <w:rPr>
          <w:rFonts w:ascii="宋体" w:eastAsia="宋体" w:hAnsi="宋体" w:cs="宋体" w:hint="eastAsia"/>
          <w:b/>
          <w:bCs/>
          <w:kern w:val="0"/>
          <w:sz w:val="24"/>
        </w:rPr>
        <w:t>、文本资料</w:t>
      </w:r>
      <w:r>
        <w:rPr>
          <w:rFonts w:ascii="宋体" w:eastAsia="宋体" w:hAnsi="宋体" w:cs="宋体" w:hint="eastAsia"/>
          <w:b/>
          <w:bCs/>
          <w:kern w:val="0"/>
          <w:sz w:val="24"/>
        </w:rPr>
        <w:br/>
      </w:r>
      <w:r>
        <w:rPr>
          <w:rFonts w:ascii="宋体" w:eastAsia="宋体" w:hAnsi="宋体" w:cs="宋体" w:hint="eastAsia"/>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使用说明书；</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出厂货物明细表（含包装和装箱的详细情况说明）；</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出厂检验报告和合格证书；</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kern w:val="0"/>
          <w:sz w:val="24"/>
        </w:rPr>
        <w:t>其它需提供的通知或文本。</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1</w:t>
      </w:r>
      <w:r>
        <w:rPr>
          <w:rFonts w:ascii="宋体" w:eastAsia="宋体" w:hAnsi="宋体" w:cs="宋体" w:hint="eastAsia"/>
          <w:b/>
          <w:bCs/>
          <w:kern w:val="0"/>
          <w:sz w:val="24"/>
        </w:rPr>
        <w:t>、保修期及售 后服务</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rsidR="00374865" w:rsidRDefault="00573BFF">
      <w:pPr>
        <w:widowControl/>
        <w:spacing w:after="150" w:line="440" w:lineRule="exact"/>
        <w:ind w:firstLine="480"/>
        <w:jc w:val="left"/>
        <w:rPr>
          <w:rFonts w:ascii="宋体" w:eastAsia="宋体" w:hAnsi="宋体" w:cs="宋体"/>
          <w:kern w:val="0"/>
          <w:sz w:val="24"/>
        </w:rPr>
      </w:pPr>
      <w:proofErr w:type="gramStart"/>
      <w:r>
        <w:rPr>
          <w:rFonts w:ascii="宋体" w:eastAsia="宋体" w:hAnsi="宋体" w:cs="宋体" w:hint="eastAsia"/>
          <w:kern w:val="0"/>
          <w:sz w:val="24"/>
        </w:rPr>
        <w:t>维保服务</w:t>
      </w:r>
      <w:proofErr w:type="gramEnd"/>
      <w:r>
        <w:rPr>
          <w:rFonts w:ascii="宋体" w:eastAsia="宋体" w:hAnsi="宋体" w:cs="宋体" w:hint="eastAsia"/>
          <w:kern w:val="0"/>
          <w:sz w:val="24"/>
        </w:rPr>
        <w:t>：</w:t>
      </w:r>
    </w:p>
    <w:p w:rsidR="00374865" w:rsidRDefault="00573BFF">
      <w:pPr>
        <w:widowControl/>
        <w:spacing w:before="100" w:beforeAutospacing="1" w:after="100" w:afterAutospacing="1"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rPr>
        <w:t>1）本次采购所有设备（含硬件及软件）的免费质量保证期为</w:t>
      </w:r>
      <w:r>
        <w:rPr>
          <w:rFonts w:ascii="宋体" w:eastAsia="宋体" w:hAnsi="宋体" w:cs="宋体"/>
          <w:kern w:val="0"/>
          <w:sz w:val="24"/>
        </w:rPr>
        <w:t>3</w:t>
      </w:r>
      <w:r>
        <w:rPr>
          <w:rFonts w:ascii="宋体" w:eastAsia="宋体" w:hAnsi="宋体" w:cs="宋体" w:hint="eastAsia"/>
          <w:kern w:val="0"/>
          <w:sz w:val="24"/>
        </w:rPr>
        <w:t>年，保证设备年运行开机率≥95%，软件质保期内免费升级（提供免费800/400维修热线电话），货物保修期从最终验收合格双方签字之日起计算。（国家或厂家或是《招标文件》对软件或设备及配件另有约定更长免费质量保证期的从其约定），在免费质量保证期内如出现故障中标单位应免费提供咨询、上门维修服务，包括</w:t>
      </w:r>
      <w:r>
        <w:rPr>
          <w:rFonts w:ascii="宋体" w:eastAsia="宋体" w:hAnsi="宋体" w:cs="宋体" w:hint="eastAsia"/>
          <w:kern w:val="0"/>
          <w:sz w:val="24"/>
        </w:rPr>
        <w:lastRenderedPageBreak/>
        <w:t>免费更换。</w:t>
      </w:r>
      <w:r>
        <w:rPr>
          <w:rFonts w:ascii="宋体" w:eastAsia="宋体" w:hAnsi="宋体" w:cs="宋体" w:hint="eastAsia"/>
          <w:kern w:val="0"/>
          <w:sz w:val="24"/>
        </w:rPr>
        <w:br/>
      </w:r>
      <w:r>
        <w:rPr>
          <w:rFonts w:ascii="宋体" w:eastAsia="宋体" w:hAnsi="宋体" w:cs="宋体"/>
          <w:kern w:val="0"/>
          <w:sz w:val="24"/>
        </w:rPr>
        <w:t xml:space="preserve">    </w:t>
      </w:r>
      <w:r>
        <w:rPr>
          <w:rFonts w:ascii="宋体" w:eastAsia="宋体" w:hAnsi="宋体" w:cs="宋体" w:hint="eastAsia"/>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r>
        <w:rPr>
          <w:rFonts w:ascii="宋体" w:eastAsia="宋体" w:hAnsi="宋体" w:cs="宋体" w:hint="eastAsia"/>
          <w:kern w:val="0"/>
          <w:sz w:val="24"/>
        </w:rPr>
        <w:br/>
      </w:r>
      <w:r>
        <w:rPr>
          <w:rFonts w:ascii="宋体" w:eastAsia="宋体" w:hAnsi="宋体" w:cs="宋体"/>
          <w:kern w:val="0"/>
          <w:sz w:val="24"/>
        </w:rPr>
        <w:t xml:space="preserve">   </w:t>
      </w:r>
      <w:r>
        <w:rPr>
          <w:rFonts w:ascii="宋体" w:eastAsia="宋体" w:hAnsi="宋体" w:cs="宋体" w:hint="eastAsia"/>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r>
        <w:rPr>
          <w:rFonts w:ascii="宋体" w:eastAsia="宋体" w:hAnsi="宋体" w:cs="宋体" w:hint="eastAsia"/>
          <w:kern w:val="0"/>
          <w:sz w:val="24"/>
        </w:rPr>
        <w:br/>
      </w:r>
      <w:r>
        <w:rPr>
          <w:rFonts w:ascii="宋体" w:eastAsia="宋体" w:hAnsi="宋体" w:cs="宋体"/>
          <w:kern w:val="0"/>
          <w:sz w:val="24"/>
        </w:rPr>
        <w:t xml:space="preserve">    </w:t>
      </w:r>
      <w:r>
        <w:rPr>
          <w:rFonts w:ascii="宋体" w:eastAsia="宋体" w:hAnsi="宋体" w:cs="宋体" w:hint="eastAsia"/>
          <w:kern w:val="0"/>
          <w:sz w:val="24"/>
        </w:rPr>
        <w:t>4）免费保修期满前1个月内中标单位应负责对设备进行一次免费全面检查，如发现潜在问题，应负责排除，保证设备正常运行。</w:t>
      </w:r>
      <w:r>
        <w:rPr>
          <w:rFonts w:ascii="宋体" w:eastAsia="宋体" w:hAnsi="宋体" w:cs="宋体" w:hint="eastAsia"/>
          <w:kern w:val="0"/>
          <w:sz w:val="24"/>
        </w:rPr>
        <w:br/>
      </w:r>
      <w:r>
        <w:rPr>
          <w:rFonts w:ascii="宋体" w:eastAsia="宋体" w:hAnsi="宋体" w:cs="宋体"/>
          <w:kern w:val="0"/>
          <w:sz w:val="24"/>
        </w:rPr>
        <w:t xml:space="preserve">    </w:t>
      </w:r>
      <w:r>
        <w:rPr>
          <w:rFonts w:ascii="宋体" w:eastAsia="宋体" w:hAnsi="宋体" w:cs="宋体" w:hint="eastAsia"/>
          <w:kern w:val="0"/>
          <w:sz w:val="24"/>
        </w:rPr>
        <w:t>5）中标单位应负责对接院内信息系统相关接口，对接接口的所有费用均由中标单位承担。</w:t>
      </w:r>
    </w:p>
    <w:p w:rsidR="00374865" w:rsidRDefault="00573BFF">
      <w:pPr>
        <w:widowControl/>
        <w:spacing w:after="150" w:line="440" w:lineRule="exact"/>
        <w:jc w:val="left"/>
        <w:rPr>
          <w:rFonts w:ascii="宋体" w:eastAsia="宋体" w:hAnsi="宋体" w:cs="宋体"/>
          <w:kern w:val="0"/>
          <w:sz w:val="24"/>
        </w:rPr>
      </w:pPr>
      <w:r>
        <w:rPr>
          <w:rFonts w:ascii="宋体" w:eastAsia="宋体" w:hAnsi="宋体" w:cs="宋体" w:hint="eastAsia"/>
          <w:b/>
          <w:bCs/>
          <w:kern w:val="0"/>
          <w:sz w:val="24"/>
        </w:rPr>
        <w:t>1</w:t>
      </w:r>
      <w:r>
        <w:rPr>
          <w:rFonts w:ascii="宋体" w:eastAsia="宋体" w:hAnsi="宋体" w:cs="宋体"/>
          <w:b/>
          <w:bCs/>
          <w:kern w:val="0"/>
          <w:sz w:val="24"/>
        </w:rPr>
        <w:t>2</w:t>
      </w:r>
      <w:r>
        <w:rPr>
          <w:rFonts w:ascii="宋体" w:eastAsia="宋体" w:hAnsi="宋体" w:cs="宋体" w:hint="eastAsia"/>
          <w:b/>
          <w:bCs/>
          <w:kern w:val="0"/>
          <w:sz w:val="24"/>
        </w:rPr>
        <w:t>、报价要求</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rsidR="00374865" w:rsidRDefault="00573BFF">
      <w:pPr>
        <w:widowControl/>
        <w:spacing w:after="150" w:line="440" w:lineRule="exact"/>
        <w:ind w:firstLine="480"/>
        <w:jc w:val="left"/>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.2按项目的技术要求，投标人根据项目特点和自身条件确定报价。报价为整个项目的总报价，如有漏项，视同已包含在其它项目中，总报价和单价不做调整。</w:t>
      </w:r>
    </w:p>
    <w:p w:rsidR="00374865" w:rsidRDefault="00573BFF">
      <w:pPr>
        <w:widowControl/>
        <w:spacing w:after="150" w:line="440" w:lineRule="exact"/>
        <w:ind w:firstLine="480"/>
        <w:jc w:val="left"/>
        <w:rPr>
          <w:rFonts w:ascii="宋体" w:eastAsia="宋体" w:hAnsi="宋体" w:cs="黑体"/>
          <w:kern w:val="0"/>
          <w:sz w:val="24"/>
        </w:rPr>
      </w:pPr>
      <w:r>
        <w:rPr>
          <w:rFonts w:ascii="宋体" w:eastAsia="宋体" w:hAnsi="宋体" w:cs="宋体" w:hint="eastAsia"/>
          <w:kern w:val="0"/>
          <w:sz w:val="24"/>
        </w:rPr>
        <w:t>1</w:t>
      </w:r>
      <w:r>
        <w:rPr>
          <w:rFonts w:ascii="宋体" w:eastAsia="宋体" w:hAnsi="宋体" w:cs="宋体"/>
          <w:kern w:val="0"/>
          <w:sz w:val="24"/>
        </w:rPr>
        <w:t>2</w:t>
      </w:r>
      <w:r>
        <w:rPr>
          <w:rFonts w:ascii="宋体" w:eastAsia="宋体" w:hAnsi="宋体" w:cs="宋体" w:hint="eastAsia"/>
          <w:kern w:val="0"/>
          <w:sz w:val="24"/>
        </w:rPr>
        <w:t>.3本项目以人民币为结算货币。</w:t>
      </w:r>
    </w:p>
    <w:p w:rsidR="00374865" w:rsidRDefault="00573BFF">
      <w:pPr>
        <w:pStyle w:val="null3"/>
        <w:spacing w:line="440" w:lineRule="exact"/>
        <w:jc w:val="both"/>
        <w:outlineLvl w:val="2"/>
        <w:rPr>
          <w:rFonts w:ascii="宋体" w:eastAsia="宋体" w:hAnsi="宋体" w:hint="default"/>
          <w:sz w:val="24"/>
          <w:szCs w:val="24"/>
        </w:rPr>
      </w:pPr>
      <w:r>
        <w:rPr>
          <w:rFonts w:ascii="宋体" w:eastAsia="宋体" w:hAnsi="宋体"/>
          <w:sz w:val="24"/>
          <w:szCs w:val="24"/>
        </w:rPr>
        <w:t>四、其他事项</w:t>
      </w:r>
    </w:p>
    <w:p w:rsidR="00374865" w:rsidRDefault="00573BFF">
      <w:pPr>
        <w:pStyle w:val="null3"/>
        <w:spacing w:line="440" w:lineRule="exact"/>
        <w:ind w:firstLine="480"/>
        <w:jc w:val="both"/>
        <w:rPr>
          <w:rFonts w:ascii="宋体" w:eastAsia="宋体" w:hAnsi="宋体" w:cs="宋体" w:hint="default"/>
          <w:sz w:val="24"/>
          <w:szCs w:val="24"/>
        </w:rPr>
      </w:pPr>
      <w:r>
        <w:rPr>
          <w:rFonts w:ascii="宋体" w:eastAsia="宋体" w:hAnsi="宋体" w:cs="宋体"/>
          <w:sz w:val="24"/>
          <w:szCs w:val="24"/>
        </w:rPr>
        <w:t>1、除招标文件另有规定外，若出现有关法律、法规和规章有强制性规定但招标文件未列明的情形，则投标人应按照有关法律、法规和规章强制性规定执行。</w:t>
      </w:r>
    </w:p>
    <w:p w:rsidR="00374865" w:rsidRDefault="00573BFF">
      <w:pPr>
        <w:widowControl/>
        <w:spacing w:after="150" w:line="440" w:lineRule="exact"/>
        <w:ind w:firstLine="420"/>
        <w:jc w:val="left"/>
        <w:rPr>
          <w:rFonts w:ascii="宋体" w:eastAsia="宋体" w:hAnsi="宋体" w:cs="宋体"/>
          <w:sz w:val="24"/>
        </w:rPr>
      </w:pPr>
      <w:r>
        <w:rPr>
          <w:rFonts w:ascii="宋体" w:eastAsia="宋体" w:hAnsi="宋体" w:cs="宋体"/>
          <w:sz w:val="24"/>
        </w:rPr>
        <w:t>2、其他：</w:t>
      </w:r>
    </w:p>
    <w:p w:rsidR="00374865" w:rsidRDefault="00573BFF">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lastRenderedPageBreak/>
        <w:t>2.</w:t>
      </w:r>
      <w:r>
        <w:rPr>
          <w:rFonts w:ascii="宋体" w:eastAsia="宋体" w:hAnsi="宋体" w:cs="宋体" w:hint="eastAsia"/>
          <w:kern w:val="0"/>
          <w:sz w:val="24"/>
        </w:rPr>
        <w:t>1凡参与政府采购并依法取得政府采购合同的供 应商，均可使用政府采购合同向福建省政府采购网发布的政府采购合同融资业务信息的银行业金融机构申请融资，可在</w:t>
      </w:r>
      <w:r>
        <w:rPr>
          <w:rFonts w:ascii="宋体" w:eastAsia="宋体" w:hAnsi="宋体" w:cs="宋体"/>
          <w:kern w:val="0"/>
          <w:sz w:val="24"/>
        </w:rPr>
        <w:t>“</w:t>
      </w:r>
      <w:r>
        <w:rPr>
          <w:rFonts w:ascii="宋体" w:eastAsia="宋体" w:hAnsi="宋体" w:cs="宋体" w:hint="eastAsia"/>
          <w:kern w:val="0"/>
          <w:sz w:val="24"/>
        </w:rPr>
        <w:t>政采贷</w:t>
      </w:r>
      <w:r>
        <w:rPr>
          <w:rFonts w:ascii="宋体" w:eastAsia="宋体" w:hAnsi="宋体" w:cs="宋体"/>
          <w:kern w:val="0"/>
          <w:sz w:val="24"/>
        </w:rPr>
        <w:t>”</w:t>
      </w:r>
      <w:r>
        <w:rPr>
          <w:rFonts w:ascii="宋体" w:eastAsia="宋体" w:hAnsi="宋体" w:cs="宋体" w:hint="eastAsia"/>
          <w:kern w:val="0"/>
          <w:sz w:val="24"/>
        </w:rPr>
        <w:t>模块进行具体操作。</w:t>
      </w:r>
    </w:p>
    <w:p w:rsidR="00374865" w:rsidRDefault="00573BFF">
      <w:pPr>
        <w:widowControl/>
        <w:spacing w:line="440" w:lineRule="exact"/>
        <w:ind w:firstLine="420"/>
        <w:jc w:val="left"/>
        <w:rPr>
          <w:rFonts w:ascii="宋体" w:eastAsia="宋体" w:hAnsi="宋体" w:cs="宋体"/>
          <w:kern w:val="0"/>
          <w:sz w:val="24"/>
        </w:rPr>
      </w:pPr>
      <w:r>
        <w:rPr>
          <w:rFonts w:ascii="宋体" w:eastAsia="宋体" w:hAnsi="宋体" w:cs="宋体"/>
          <w:kern w:val="0"/>
          <w:sz w:val="24"/>
        </w:rPr>
        <w:t>2.</w:t>
      </w:r>
      <w:r>
        <w:rPr>
          <w:rFonts w:ascii="宋体" w:eastAsia="宋体" w:hAnsi="宋体" w:cs="宋体" w:hint="eastAsia"/>
          <w:kern w:val="0"/>
          <w:sz w:val="24"/>
        </w:rPr>
        <w:t>2企业申请所需提交的材料可登录</w:t>
      </w:r>
      <w:r>
        <w:rPr>
          <w:rFonts w:ascii="宋体" w:eastAsia="宋体" w:hAnsi="宋体" w:cs="宋体"/>
          <w:kern w:val="0"/>
          <w:sz w:val="24"/>
        </w:rPr>
        <w:t>“</w:t>
      </w:r>
      <w:r>
        <w:rPr>
          <w:rFonts w:ascii="宋体" w:eastAsia="宋体" w:hAnsi="宋体" w:cs="宋体" w:hint="eastAsia"/>
          <w:kern w:val="0"/>
          <w:sz w:val="24"/>
        </w:rPr>
        <w:t>福建省政府采购网</w:t>
      </w:r>
      <w:r>
        <w:rPr>
          <w:rFonts w:ascii="宋体" w:eastAsia="宋体" w:hAnsi="宋体" w:cs="宋体"/>
          <w:kern w:val="0"/>
          <w:sz w:val="24"/>
        </w:rPr>
        <w:t>”</w:t>
      </w:r>
      <w:r>
        <w:rPr>
          <w:rFonts w:ascii="宋体" w:eastAsia="宋体" w:hAnsi="宋体" w:cs="宋体" w:hint="eastAsia"/>
          <w:kern w:val="0"/>
          <w:sz w:val="24"/>
        </w:rPr>
        <w:t>查询。</w:t>
      </w:r>
    </w:p>
    <w:p w:rsidR="00374865" w:rsidRDefault="00573BFF">
      <w:pPr>
        <w:pStyle w:val="null3"/>
        <w:spacing w:line="440" w:lineRule="exact"/>
        <w:ind w:firstLineChars="200" w:firstLine="480"/>
        <w:jc w:val="both"/>
        <w:rPr>
          <w:rFonts w:ascii="宋体" w:eastAsia="宋体" w:hAnsi="宋体" w:hint="default"/>
          <w:sz w:val="24"/>
          <w:szCs w:val="24"/>
        </w:rPr>
      </w:pPr>
      <w:r>
        <w:rPr>
          <w:rFonts w:ascii="宋体" w:eastAsia="宋体" w:hAnsi="宋体" w:cs="宋体"/>
          <w:sz w:val="24"/>
          <w:szCs w:val="24"/>
        </w:rPr>
        <w:t>2.3融资主要条件:①担保条件:除法定代表人或实际控制人担保外，如融资金额未超过政府采购合同金额的，银行不要求企业供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rsidR="00374865" w:rsidRDefault="00374865">
      <w:pPr>
        <w:pStyle w:val="null3"/>
        <w:spacing w:line="440" w:lineRule="exact"/>
        <w:jc w:val="both"/>
        <w:rPr>
          <w:rFonts w:ascii="宋体" w:eastAsia="宋体" w:hAnsi="宋体" w:hint="default"/>
          <w:sz w:val="24"/>
          <w:szCs w:val="24"/>
        </w:rPr>
      </w:pPr>
    </w:p>
    <w:p w:rsidR="00374865" w:rsidRDefault="00374865">
      <w:pPr>
        <w:pStyle w:val="null3"/>
        <w:spacing w:line="440" w:lineRule="exact"/>
        <w:jc w:val="both"/>
        <w:rPr>
          <w:rFonts w:ascii="宋体" w:eastAsia="宋体" w:hAnsi="宋体" w:hint="default"/>
          <w:sz w:val="24"/>
          <w:szCs w:val="24"/>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573BFF">
      <w:pPr>
        <w:rPr>
          <w:rFonts w:ascii="宋体" w:eastAsia="宋体" w:hAnsi="宋体"/>
          <w:b/>
          <w:sz w:val="36"/>
        </w:rPr>
      </w:pPr>
      <w:r>
        <w:rPr>
          <w:rFonts w:ascii="宋体" w:eastAsia="宋体" w:hAnsi="宋体"/>
          <w:b/>
          <w:sz w:val="36"/>
        </w:rPr>
        <w:br w:type="page"/>
      </w:r>
    </w:p>
    <w:p w:rsidR="00374865" w:rsidRDefault="00573BFF">
      <w:pPr>
        <w:pStyle w:val="null3"/>
        <w:jc w:val="center"/>
        <w:outlineLvl w:val="1"/>
        <w:rPr>
          <w:rFonts w:ascii="宋体" w:eastAsia="宋体" w:hAnsi="宋体" w:hint="default"/>
          <w:b/>
          <w:sz w:val="36"/>
        </w:rPr>
      </w:pPr>
      <w:r>
        <w:rPr>
          <w:rFonts w:ascii="宋体" w:eastAsia="宋体" w:hAnsi="宋体"/>
          <w:b/>
          <w:sz w:val="36"/>
        </w:rPr>
        <w:lastRenderedPageBreak/>
        <w:t>第六章 政府采购合同</w:t>
      </w:r>
    </w:p>
    <w:p w:rsidR="00374865" w:rsidRDefault="00374865">
      <w:pPr>
        <w:pStyle w:val="null3"/>
        <w:jc w:val="center"/>
        <w:outlineLvl w:val="1"/>
        <w:rPr>
          <w:rFonts w:ascii="宋体" w:eastAsia="宋体" w:hAnsi="宋体" w:hint="default"/>
        </w:rPr>
      </w:pPr>
    </w:p>
    <w:p w:rsidR="00374865" w:rsidRDefault="00573BFF">
      <w:pPr>
        <w:pStyle w:val="null3"/>
        <w:jc w:val="center"/>
        <w:outlineLvl w:val="2"/>
        <w:rPr>
          <w:rFonts w:ascii="宋体" w:eastAsia="宋体" w:hAnsi="宋体" w:hint="default"/>
        </w:rPr>
      </w:pPr>
      <w:r>
        <w:rPr>
          <w:rFonts w:ascii="宋体" w:eastAsia="宋体" w:hAnsi="宋体"/>
          <w:b/>
          <w:sz w:val="28"/>
        </w:rPr>
        <w:t>参考文本</w:t>
      </w:r>
    </w:p>
    <w:p w:rsidR="00374865" w:rsidRDefault="00374865">
      <w:pPr>
        <w:pStyle w:val="null3"/>
        <w:rPr>
          <w:rFonts w:ascii="宋体" w:eastAsia="宋体" w:hAnsi="宋体" w:hint="default"/>
        </w:rPr>
      </w:pPr>
    </w:p>
    <w:p w:rsidR="00374865" w:rsidRDefault="00374865">
      <w:pPr>
        <w:pStyle w:val="null3"/>
        <w:rPr>
          <w:rFonts w:ascii="宋体" w:eastAsia="宋体" w:hAnsi="宋体" w:hint="default"/>
        </w:rPr>
      </w:pPr>
    </w:p>
    <w:p w:rsidR="00374865" w:rsidRDefault="00374865">
      <w:pPr>
        <w:pStyle w:val="null3"/>
        <w:rPr>
          <w:rFonts w:ascii="宋体" w:eastAsia="宋体" w:hAnsi="宋体" w:hint="default"/>
        </w:rPr>
      </w:pPr>
    </w:p>
    <w:p w:rsidR="00374865" w:rsidRDefault="00374865">
      <w:pPr>
        <w:pStyle w:val="null3"/>
        <w:rPr>
          <w:rFonts w:ascii="宋体" w:eastAsia="宋体" w:hAnsi="宋体" w:hint="default"/>
        </w:rPr>
      </w:pP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合同编号：</w:t>
      </w:r>
    </w:p>
    <w:p w:rsidR="00374865" w:rsidRDefault="00573BFF">
      <w:pPr>
        <w:pStyle w:val="null3"/>
        <w:jc w:val="center"/>
        <w:outlineLvl w:val="1"/>
        <w:rPr>
          <w:rFonts w:ascii="宋体" w:eastAsia="宋体" w:hAnsi="宋体" w:hint="default"/>
          <w:sz w:val="24"/>
          <w:szCs w:val="24"/>
        </w:rPr>
      </w:pPr>
      <w:r>
        <w:rPr>
          <w:rFonts w:ascii="宋体" w:eastAsia="宋体" w:hAnsi="宋体"/>
          <w:sz w:val="24"/>
          <w:szCs w:val="24"/>
        </w:rPr>
        <w:t>福建省政府采购合同（货物类）</w:t>
      </w:r>
    </w:p>
    <w:p w:rsidR="00374865" w:rsidRDefault="00573BFF">
      <w:pPr>
        <w:pStyle w:val="null3"/>
        <w:jc w:val="center"/>
        <w:outlineLvl w:val="3"/>
        <w:rPr>
          <w:rFonts w:ascii="宋体" w:eastAsia="宋体" w:hAnsi="宋体" w:hint="default"/>
          <w:sz w:val="24"/>
          <w:szCs w:val="24"/>
        </w:rPr>
      </w:pPr>
      <w:r>
        <w:rPr>
          <w:rFonts w:ascii="宋体" w:eastAsia="宋体" w:hAnsi="宋体"/>
          <w:sz w:val="24"/>
          <w:szCs w:val="24"/>
        </w:rPr>
        <w:t>编制说明</w:t>
      </w:r>
      <w:r>
        <w:rPr>
          <w:rFonts w:ascii="宋体" w:eastAsia="宋体" w:hAnsi="宋体"/>
          <w:sz w:val="24"/>
          <w:szCs w:val="24"/>
        </w:rPr>
        <w:br/>
      </w:r>
    </w:p>
    <w:p w:rsidR="00374865" w:rsidRDefault="00573BFF">
      <w:pPr>
        <w:pStyle w:val="null3"/>
        <w:outlineLvl w:val="3"/>
        <w:rPr>
          <w:rFonts w:ascii="宋体" w:eastAsia="宋体" w:hAnsi="宋体" w:hint="default"/>
          <w:sz w:val="24"/>
          <w:szCs w:val="24"/>
        </w:rPr>
      </w:pPr>
      <w:r>
        <w:rPr>
          <w:rFonts w:ascii="宋体" w:eastAsia="宋体" w:hAnsi="宋体"/>
          <w:sz w:val="24"/>
          <w:szCs w:val="24"/>
        </w:rPr>
        <w:t>1.签订合同应遵守《中华人民共和国政府采购法》及其实施条例、《中华人民共和国民法典》等法律法规及其他有关规定。</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2.签订合同时，采购人与中标(成交)人应结合采购文件规定填列相应内容。采购文件已有约定的，双方均不得对约定进行变更或调整；采购文件未作规定的，双方可通过友好协商进行约定。</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3.政府有关主管部门对若干合同有规范文本的，可使用相应合同文本。</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4.本合同范本仅供参考，采购人应当根据采购项目的实际需求对合同条款进行修改、补充。</w:t>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甲方：___________</w:t>
      </w:r>
    </w:p>
    <w:p w:rsidR="00374865" w:rsidRDefault="00573BFF">
      <w:pPr>
        <w:pStyle w:val="null3"/>
        <w:rPr>
          <w:rFonts w:ascii="宋体" w:eastAsia="宋体" w:hAnsi="宋体" w:hint="default"/>
          <w:sz w:val="24"/>
          <w:szCs w:val="24"/>
        </w:rPr>
      </w:pPr>
      <w:r>
        <w:rPr>
          <w:rFonts w:ascii="宋体" w:eastAsia="宋体" w:hAnsi="宋体"/>
          <w:sz w:val="24"/>
          <w:szCs w:val="24"/>
        </w:rPr>
        <w:t>住所地：___________</w:t>
      </w:r>
    </w:p>
    <w:p w:rsidR="00374865" w:rsidRDefault="00573BFF">
      <w:pPr>
        <w:pStyle w:val="null3"/>
        <w:rPr>
          <w:rFonts w:ascii="宋体" w:eastAsia="宋体" w:hAnsi="宋体" w:hint="default"/>
          <w:sz w:val="24"/>
          <w:szCs w:val="24"/>
        </w:rPr>
      </w:pPr>
      <w:r>
        <w:rPr>
          <w:rFonts w:ascii="宋体" w:eastAsia="宋体" w:hAnsi="宋体"/>
          <w:sz w:val="24"/>
          <w:szCs w:val="24"/>
        </w:rPr>
        <w:t>联系人：___________</w:t>
      </w:r>
    </w:p>
    <w:p w:rsidR="00374865" w:rsidRDefault="00573BFF">
      <w:pPr>
        <w:pStyle w:val="null3"/>
        <w:rPr>
          <w:rFonts w:ascii="宋体" w:eastAsia="宋体" w:hAnsi="宋体" w:hint="default"/>
          <w:sz w:val="24"/>
          <w:szCs w:val="24"/>
        </w:rPr>
      </w:pPr>
      <w:r>
        <w:rPr>
          <w:rFonts w:ascii="宋体" w:eastAsia="宋体" w:hAnsi="宋体"/>
          <w:sz w:val="24"/>
          <w:szCs w:val="24"/>
        </w:rPr>
        <w:t>联系电话：___________</w:t>
      </w:r>
    </w:p>
    <w:p w:rsidR="00374865" w:rsidRDefault="00573BFF">
      <w:pPr>
        <w:pStyle w:val="null3"/>
        <w:rPr>
          <w:rFonts w:ascii="宋体" w:eastAsia="宋体" w:hAnsi="宋体" w:hint="default"/>
          <w:sz w:val="24"/>
          <w:szCs w:val="24"/>
        </w:rPr>
      </w:pPr>
      <w:r>
        <w:rPr>
          <w:rFonts w:ascii="宋体" w:eastAsia="宋体" w:hAnsi="宋体"/>
          <w:sz w:val="24"/>
          <w:szCs w:val="24"/>
        </w:rPr>
        <w:t>传真：___________</w:t>
      </w:r>
    </w:p>
    <w:p w:rsidR="00374865" w:rsidRDefault="00573BFF">
      <w:pPr>
        <w:pStyle w:val="null3"/>
        <w:rPr>
          <w:rFonts w:ascii="宋体" w:eastAsia="宋体" w:hAnsi="宋体" w:hint="default"/>
          <w:sz w:val="24"/>
          <w:szCs w:val="24"/>
        </w:rPr>
      </w:pPr>
      <w:r>
        <w:rPr>
          <w:rFonts w:ascii="宋体" w:eastAsia="宋体" w:hAnsi="宋体"/>
          <w:sz w:val="24"/>
          <w:szCs w:val="24"/>
        </w:rPr>
        <w:t>电子邮箱：___________</w:t>
      </w:r>
      <w:r>
        <w:rPr>
          <w:rFonts w:ascii="宋体" w:eastAsia="宋体" w:hAnsi="宋体"/>
          <w:sz w:val="24"/>
          <w:szCs w:val="24"/>
        </w:rPr>
        <w:br/>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乙方：___________</w:t>
      </w:r>
    </w:p>
    <w:p w:rsidR="00374865" w:rsidRDefault="00573BFF">
      <w:pPr>
        <w:pStyle w:val="null3"/>
        <w:rPr>
          <w:rFonts w:ascii="宋体" w:eastAsia="宋体" w:hAnsi="宋体" w:hint="default"/>
          <w:sz w:val="24"/>
          <w:szCs w:val="24"/>
        </w:rPr>
      </w:pPr>
      <w:r>
        <w:rPr>
          <w:rFonts w:ascii="宋体" w:eastAsia="宋体" w:hAnsi="宋体"/>
          <w:sz w:val="24"/>
          <w:szCs w:val="24"/>
        </w:rPr>
        <w:t>住所地：___________</w:t>
      </w:r>
    </w:p>
    <w:p w:rsidR="00374865" w:rsidRDefault="00573BFF">
      <w:pPr>
        <w:pStyle w:val="null3"/>
        <w:rPr>
          <w:rFonts w:ascii="宋体" w:eastAsia="宋体" w:hAnsi="宋体" w:hint="default"/>
          <w:sz w:val="24"/>
          <w:szCs w:val="24"/>
        </w:rPr>
      </w:pPr>
      <w:r>
        <w:rPr>
          <w:rFonts w:ascii="宋体" w:eastAsia="宋体" w:hAnsi="宋体"/>
          <w:sz w:val="24"/>
          <w:szCs w:val="24"/>
        </w:rPr>
        <w:t>联系人：___________</w:t>
      </w:r>
    </w:p>
    <w:p w:rsidR="00374865" w:rsidRDefault="00573BFF">
      <w:pPr>
        <w:pStyle w:val="null3"/>
        <w:rPr>
          <w:rFonts w:ascii="宋体" w:eastAsia="宋体" w:hAnsi="宋体" w:hint="default"/>
          <w:sz w:val="24"/>
          <w:szCs w:val="24"/>
        </w:rPr>
      </w:pPr>
      <w:r>
        <w:rPr>
          <w:rFonts w:ascii="宋体" w:eastAsia="宋体" w:hAnsi="宋体"/>
          <w:sz w:val="24"/>
          <w:szCs w:val="24"/>
        </w:rPr>
        <w:t>联系电话：___________</w:t>
      </w:r>
    </w:p>
    <w:p w:rsidR="00374865" w:rsidRDefault="00573BFF">
      <w:pPr>
        <w:pStyle w:val="null3"/>
        <w:rPr>
          <w:rFonts w:ascii="宋体" w:eastAsia="宋体" w:hAnsi="宋体" w:hint="default"/>
          <w:sz w:val="24"/>
          <w:szCs w:val="24"/>
        </w:rPr>
      </w:pPr>
      <w:r>
        <w:rPr>
          <w:rFonts w:ascii="宋体" w:eastAsia="宋体" w:hAnsi="宋体"/>
          <w:sz w:val="24"/>
          <w:szCs w:val="24"/>
        </w:rPr>
        <w:t>传真：___________</w:t>
      </w:r>
    </w:p>
    <w:p w:rsidR="00374865" w:rsidRDefault="00573BFF">
      <w:pPr>
        <w:pStyle w:val="null3"/>
        <w:rPr>
          <w:rFonts w:ascii="宋体" w:eastAsia="宋体" w:hAnsi="宋体" w:hint="default"/>
          <w:sz w:val="24"/>
          <w:szCs w:val="24"/>
        </w:rPr>
      </w:pPr>
      <w:r>
        <w:rPr>
          <w:rFonts w:ascii="宋体" w:eastAsia="宋体" w:hAnsi="宋体"/>
          <w:sz w:val="24"/>
          <w:szCs w:val="24"/>
        </w:rPr>
        <w:t>电子邮箱：___________</w:t>
      </w:r>
    </w:p>
    <w:p w:rsidR="00374865" w:rsidRDefault="00573BFF">
      <w:pPr>
        <w:pStyle w:val="null3"/>
        <w:rPr>
          <w:rFonts w:ascii="宋体" w:eastAsia="宋体" w:hAnsi="宋体" w:hint="default"/>
          <w:sz w:val="24"/>
          <w:szCs w:val="24"/>
        </w:rPr>
      </w:pPr>
      <w:r>
        <w:rPr>
          <w:rFonts w:ascii="宋体" w:eastAsia="宋体" w:hAnsi="宋体"/>
          <w:sz w:val="24"/>
          <w:szCs w:val="24"/>
        </w:rPr>
        <w:t>根据项目编号为________的___________项目（以下简称：“本项目”）的采购结果，遵循平等、自愿、公平和诚实信用的原则，双方签署本合同，具体内容如下：</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一、合同组成部分</w:t>
      </w:r>
    </w:p>
    <w:p w:rsidR="00374865" w:rsidRDefault="00573BFF">
      <w:pPr>
        <w:pStyle w:val="null3"/>
        <w:rPr>
          <w:rFonts w:ascii="宋体" w:eastAsia="宋体" w:hAnsi="宋体" w:hint="default"/>
          <w:sz w:val="24"/>
          <w:szCs w:val="24"/>
        </w:rPr>
      </w:pPr>
      <w:r>
        <w:rPr>
          <w:rFonts w:ascii="宋体" w:eastAsia="宋体" w:hAnsi="宋体"/>
          <w:sz w:val="24"/>
          <w:szCs w:val="24"/>
        </w:rPr>
        <w:t>1.1本合同条款及附件；</w:t>
      </w:r>
    </w:p>
    <w:p w:rsidR="00374865" w:rsidRDefault="00573BFF">
      <w:pPr>
        <w:pStyle w:val="null3"/>
        <w:rPr>
          <w:rFonts w:ascii="宋体" w:eastAsia="宋体" w:hAnsi="宋体" w:hint="default"/>
          <w:sz w:val="24"/>
          <w:szCs w:val="24"/>
        </w:rPr>
      </w:pPr>
      <w:r>
        <w:rPr>
          <w:rFonts w:ascii="宋体" w:eastAsia="宋体" w:hAnsi="宋体"/>
          <w:sz w:val="24"/>
          <w:szCs w:val="24"/>
        </w:rPr>
        <w:t>1.2采购文件及其附件、补充文件；</w:t>
      </w:r>
    </w:p>
    <w:p w:rsidR="00374865" w:rsidRDefault="00573BFF">
      <w:pPr>
        <w:pStyle w:val="null3"/>
        <w:rPr>
          <w:rFonts w:ascii="宋体" w:eastAsia="宋体" w:hAnsi="宋体" w:hint="default"/>
          <w:sz w:val="24"/>
          <w:szCs w:val="24"/>
        </w:rPr>
      </w:pPr>
      <w:r>
        <w:rPr>
          <w:rFonts w:ascii="宋体" w:eastAsia="宋体" w:hAnsi="宋体"/>
          <w:sz w:val="24"/>
          <w:szCs w:val="24"/>
        </w:rPr>
        <w:t>1.3乙方的响应文件及其附件、补充文件；</w:t>
      </w:r>
    </w:p>
    <w:p w:rsidR="00374865" w:rsidRDefault="00573BFF">
      <w:pPr>
        <w:pStyle w:val="null3"/>
        <w:rPr>
          <w:rFonts w:ascii="宋体" w:eastAsia="宋体" w:hAnsi="宋体" w:hint="default"/>
          <w:sz w:val="24"/>
          <w:szCs w:val="24"/>
        </w:rPr>
      </w:pPr>
      <w:r>
        <w:rPr>
          <w:rFonts w:ascii="宋体" w:eastAsia="宋体" w:hAnsi="宋体"/>
          <w:sz w:val="24"/>
          <w:szCs w:val="24"/>
        </w:rPr>
        <w:lastRenderedPageBreak/>
        <w:t>1.4其他文件或材料：</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二、合同标的</w:t>
      </w:r>
      <w:r>
        <w:rPr>
          <w:rFonts w:ascii="宋体" w:eastAsia="宋体" w:hAnsi="宋体"/>
          <w:sz w:val="24"/>
          <w:szCs w:val="24"/>
        </w:rPr>
        <w:br/>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三、合同金额</w:t>
      </w:r>
    </w:p>
    <w:p w:rsidR="00374865" w:rsidRDefault="00573BFF">
      <w:pPr>
        <w:pStyle w:val="null3"/>
        <w:rPr>
          <w:rFonts w:ascii="宋体" w:eastAsia="宋体" w:hAnsi="宋体" w:hint="default"/>
          <w:sz w:val="24"/>
          <w:szCs w:val="24"/>
        </w:rPr>
      </w:pPr>
      <w:r>
        <w:rPr>
          <w:rFonts w:ascii="宋体" w:eastAsia="宋体" w:hAnsi="宋体"/>
          <w:sz w:val="24"/>
          <w:szCs w:val="24"/>
        </w:rPr>
        <w:t>3.1合同总价：人民币（大写）_________元（￥_________元）；</w:t>
      </w:r>
    </w:p>
    <w:p w:rsidR="00374865" w:rsidRDefault="00573BFF">
      <w:pPr>
        <w:pStyle w:val="null3"/>
        <w:rPr>
          <w:rFonts w:ascii="宋体" w:eastAsia="宋体" w:hAnsi="宋体" w:hint="default"/>
          <w:sz w:val="24"/>
          <w:szCs w:val="24"/>
        </w:rPr>
      </w:pPr>
      <w:r>
        <w:rPr>
          <w:rFonts w:ascii="宋体" w:eastAsia="宋体" w:hAnsi="宋体"/>
          <w:sz w:val="24"/>
          <w:szCs w:val="24"/>
        </w:rPr>
        <w:t>3.2合同总价组成：___________；</w:t>
      </w:r>
    </w:p>
    <w:p w:rsidR="00374865" w:rsidRDefault="00573BFF">
      <w:pPr>
        <w:pStyle w:val="null3"/>
        <w:rPr>
          <w:rFonts w:ascii="宋体" w:eastAsia="宋体" w:hAnsi="宋体" w:hint="default"/>
          <w:sz w:val="24"/>
          <w:szCs w:val="24"/>
        </w:rPr>
      </w:pPr>
      <w:r>
        <w:rPr>
          <w:rFonts w:ascii="宋体" w:eastAsia="宋体" w:hAnsi="宋体"/>
          <w:sz w:val="24"/>
          <w:szCs w:val="24"/>
        </w:rPr>
        <w:t>3.3其他需说明事项：___________；</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四、合同标的交付</w:t>
      </w:r>
    </w:p>
    <w:p w:rsidR="00374865" w:rsidRDefault="00573BFF">
      <w:pPr>
        <w:pStyle w:val="null3"/>
        <w:rPr>
          <w:rFonts w:ascii="宋体" w:eastAsia="宋体" w:hAnsi="宋体" w:hint="default"/>
          <w:sz w:val="24"/>
          <w:szCs w:val="24"/>
        </w:rPr>
      </w:pPr>
      <w:r>
        <w:rPr>
          <w:rFonts w:ascii="宋体" w:eastAsia="宋体" w:hAnsi="宋体"/>
          <w:sz w:val="24"/>
          <w:szCs w:val="24"/>
        </w:rPr>
        <w:t>4.1交付时间：___________</w:t>
      </w:r>
    </w:p>
    <w:p w:rsidR="00374865" w:rsidRDefault="00573BFF">
      <w:pPr>
        <w:pStyle w:val="null3"/>
        <w:rPr>
          <w:rFonts w:ascii="宋体" w:eastAsia="宋体" w:hAnsi="宋体" w:hint="default"/>
          <w:sz w:val="24"/>
          <w:szCs w:val="24"/>
        </w:rPr>
      </w:pPr>
      <w:r>
        <w:rPr>
          <w:rFonts w:ascii="宋体" w:eastAsia="宋体" w:hAnsi="宋体"/>
          <w:sz w:val="24"/>
          <w:szCs w:val="24"/>
        </w:rPr>
        <w:t>4.2交付地点：___________</w:t>
      </w:r>
    </w:p>
    <w:p w:rsidR="00374865" w:rsidRDefault="00573BFF">
      <w:pPr>
        <w:pStyle w:val="null3"/>
        <w:rPr>
          <w:rFonts w:ascii="宋体" w:eastAsia="宋体" w:hAnsi="宋体" w:hint="default"/>
          <w:sz w:val="24"/>
          <w:szCs w:val="24"/>
        </w:rPr>
      </w:pPr>
      <w:r>
        <w:rPr>
          <w:rFonts w:ascii="宋体" w:eastAsia="宋体" w:hAnsi="宋体"/>
          <w:sz w:val="24"/>
          <w:szCs w:val="24"/>
        </w:rPr>
        <w:t>4.3交付条件：___________</w:t>
      </w:r>
    </w:p>
    <w:p w:rsidR="00374865" w:rsidRDefault="00573BFF">
      <w:pPr>
        <w:pStyle w:val="null3"/>
        <w:rPr>
          <w:rFonts w:ascii="宋体" w:eastAsia="宋体" w:hAnsi="宋体" w:hint="default"/>
          <w:sz w:val="24"/>
          <w:szCs w:val="24"/>
        </w:rPr>
      </w:pPr>
      <w:r>
        <w:rPr>
          <w:rFonts w:ascii="宋体" w:eastAsia="宋体" w:hAnsi="宋体"/>
          <w:sz w:val="24"/>
          <w:szCs w:val="24"/>
        </w:rPr>
        <w:t>4.4供货要求：</w:t>
      </w:r>
    </w:p>
    <w:p w:rsidR="00374865" w:rsidRDefault="00573BFF">
      <w:pPr>
        <w:pStyle w:val="null3"/>
        <w:rPr>
          <w:rFonts w:ascii="宋体" w:eastAsia="宋体" w:hAnsi="宋体" w:hint="default"/>
          <w:sz w:val="24"/>
          <w:szCs w:val="24"/>
        </w:rPr>
      </w:pPr>
      <w:r>
        <w:rPr>
          <w:rFonts w:ascii="宋体" w:eastAsia="宋体" w:hAnsi="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374865" w:rsidRDefault="00573BFF">
      <w:pPr>
        <w:pStyle w:val="null3"/>
        <w:rPr>
          <w:rFonts w:ascii="宋体" w:eastAsia="宋体" w:hAnsi="宋体" w:hint="default"/>
          <w:sz w:val="24"/>
          <w:szCs w:val="24"/>
        </w:rPr>
      </w:pPr>
      <w:r>
        <w:rPr>
          <w:rFonts w:ascii="宋体" w:eastAsia="宋体" w:hAnsi="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374865" w:rsidRDefault="00573BFF">
      <w:pPr>
        <w:pStyle w:val="null3"/>
        <w:rPr>
          <w:rFonts w:ascii="宋体" w:eastAsia="宋体" w:hAnsi="宋体" w:hint="default"/>
          <w:sz w:val="24"/>
          <w:szCs w:val="24"/>
        </w:rPr>
      </w:pPr>
      <w:r>
        <w:rPr>
          <w:rFonts w:ascii="宋体" w:eastAsia="宋体" w:hAnsi="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74865" w:rsidRDefault="00573BFF">
      <w:pPr>
        <w:pStyle w:val="null3"/>
        <w:rPr>
          <w:rFonts w:ascii="宋体" w:eastAsia="宋体" w:hAnsi="宋体" w:hint="default"/>
          <w:sz w:val="24"/>
          <w:szCs w:val="24"/>
        </w:rPr>
      </w:pPr>
      <w:r>
        <w:rPr>
          <w:rFonts w:ascii="宋体" w:eastAsia="宋体" w:hAnsi="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rsidR="00374865" w:rsidRDefault="00573BFF">
      <w:pPr>
        <w:pStyle w:val="null3"/>
        <w:rPr>
          <w:rFonts w:ascii="宋体" w:eastAsia="宋体" w:hAnsi="宋体" w:hint="default"/>
          <w:sz w:val="24"/>
          <w:szCs w:val="24"/>
        </w:rPr>
      </w:pPr>
      <w:r>
        <w:rPr>
          <w:rFonts w:ascii="宋体" w:eastAsia="宋体" w:hAnsi="宋体"/>
          <w:sz w:val="24"/>
          <w:szCs w:val="24"/>
        </w:rPr>
        <w:t>（4）其他供货要求：</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五、质量标准及要求</w:t>
      </w:r>
    </w:p>
    <w:p w:rsidR="00374865" w:rsidRDefault="00573BFF">
      <w:pPr>
        <w:pStyle w:val="null3"/>
        <w:rPr>
          <w:rFonts w:ascii="宋体" w:eastAsia="宋体" w:hAnsi="宋体" w:hint="default"/>
          <w:sz w:val="24"/>
          <w:szCs w:val="24"/>
        </w:rPr>
      </w:pPr>
      <w:r>
        <w:rPr>
          <w:rFonts w:ascii="宋体" w:eastAsia="宋体" w:hAnsi="宋体"/>
          <w:sz w:val="24"/>
          <w:szCs w:val="24"/>
        </w:rPr>
        <w:t>5.1质量标准及要求</w:t>
      </w:r>
    </w:p>
    <w:p w:rsidR="00374865" w:rsidRDefault="00573BFF">
      <w:pPr>
        <w:pStyle w:val="null3"/>
        <w:rPr>
          <w:rFonts w:ascii="宋体" w:eastAsia="宋体" w:hAnsi="宋体" w:hint="default"/>
          <w:sz w:val="24"/>
          <w:szCs w:val="24"/>
        </w:rPr>
      </w:pPr>
      <w:r>
        <w:rPr>
          <w:rFonts w:ascii="宋体" w:eastAsia="宋体" w:hAnsi="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374865" w:rsidRDefault="00573BFF">
      <w:pPr>
        <w:pStyle w:val="null3"/>
        <w:rPr>
          <w:rFonts w:ascii="宋体" w:eastAsia="宋体" w:hAnsi="宋体" w:hint="default"/>
          <w:sz w:val="24"/>
          <w:szCs w:val="24"/>
        </w:rPr>
      </w:pPr>
      <w:r>
        <w:rPr>
          <w:rFonts w:ascii="宋体" w:eastAsia="宋体" w:hAnsi="宋体"/>
          <w:sz w:val="24"/>
          <w:szCs w:val="24"/>
        </w:rPr>
        <w:t>（2）其他质量要求</w:t>
      </w:r>
    </w:p>
    <w:p w:rsidR="00374865" w:rsidRDefault="00573BFF">
      <w:pPr>
        <w:pStyle w:val="null3"/>
        <w:rPr>
          <w:rFonts w:ascii="宋体" w:eastAsia="宋体" w:hAnsi="宋体" w:hint="default"/>
          <w:sz w:val="24"/>
          <w:szCs w:val="24"/>
        </w:rPr>
      </w:pPr>
      <w:r>
        <w:rPr>
          <w:rFonts w:ascii="宋体" w:eastAsia="宋体" w:hAnsi="宋体"/>
          <w:sz w:val="24"/>
          <w:szCs w:val="24"/>
        </w:rPr>
        <w:t>5.2节能环保产品要求</w:t>
      </w:r>
    </w:p>
    <w:p w:rsidR="00374865" w:rsidRDefault="00573BFF">
      <w:pPr>
        <w:pStyle w:val="null3"/>
        <w:rPr>
          <w:rFonts w:ascii="宋体" w:eastAsia="宋体" w:hAnsi="宋体" w:hint="default"/>
          <w:sz w:val="24"/>
          <w:szCs w:val="24"/>
        </w:rPr>
      </w:pPr>
      <w:r>
        <w:rPr>
          <w:rFonts w:ascii="宋体" w:eastAsia="宋体" w:hAnsi="宋体"/>
          <w:sz w:val="24"/>
          <w:szCs w:val="24"/>
        </w:rPr>
        <w:t>5.3质量保证范围、质量保证期及售后服务</w:t>
      </w:r>
    </w:p>
    <w:p w:rsidR="00374865" w:rsidRDefault="00573BFF">
      <w:pPr>
        <w:pStyle w:val="null3"/>
        <w:rPr>
          <w:rFonts w:ascii="宋体" w:eastAsia="宋体" w:hAnsi="宋体" w:hint="default"/>
          <w:sz w:val="24"/>
          <w:szCs w:val="24"/>
        </w:rPr>
      </w:pPr>
      <w:r>
        <w:rPr>
          <w:rFonts w:ascii="宋体" w:eastAsia="宋体" w:hAnsi="宋体"/>
          <w:sz w:val="24"/>
          <w:szCs w:val="24"/>
        </w:rPr>
        <w:t>（1）质量保证范围：___________</w:t>
      </w:r>
    </w:p>
    <w:p w:rsidR="00374865" w:rsidRDefault="00573BFF">
      <w:pPr>
        <w:pStyle w:val="null3"/>
        <w:rPr>
          <w:rFonts w:ascii="宋体" w:eastAsia="宋体" w:hAnsi="宋体" w:hint="default"/>
          <w:sz w:val="24"/>
          <w:szCs w:val="24"/>
        </w:rPr>
      </w:pPr>
      <w:r>
        <w:rPr>
          <w:rFonts w:ascii="宋体" w:eastAsia="宋体" w:hAnsi="宋体"/>
          <w:sz w:val="24"/>
          <w:szCs w:val="24"/>
        </w:rPr>
        <w:t>（2）本合同乙方所供应的货物质量保证期自验收合格之日起{_______月。</w:t>
      </w:r>
    </w:p>
    <w:p w:rsidR="00374865" w:rsidRDefault="00573BFF">
      <w:pPr>
        <w:pStyle w:val="null3"/>
        <w:rPr>
          <w:rFonts w:ascii="宋体" w:eastAsia="宋体" w:hAnsi="宋体" w:hint="default"/>
          <w:sz w:val="24"/>
          <w:szCs w:val="24"/>
        </w:rPr>
      </w:pPr>
      <w:r>
        <w:rPr>
          <w:rFonts w:ascii="宋体" w:eastAsia="宋体" w:hAnsi="宋体"/>
          <w:sz w:val="24"/>
          <w:szCs w:val="24"/>
        </w:rPr>
        <w:lastRenderedPageBreak/>
        <w:t>（3）售后服务应按法律法规和采购文件约定执行，具体如下：</w:t>
      </w:r>
    </w:p>
    <w:p w:rsidR="00374865" w:rsidRDefault="00573BFF">
      <w:pPr>
        <w:pStyle w:val="null3"/>
        <w:rPr>
          <w:rFonts w:ascii="宋体" w:eastAsia="宋体" w:hAnsi="宋体" w:hint="default"/>
          <w:sz w:val="24"/>
          <w:szCs w:val="24"/>
        </w:rPr>
      </w:pPr>
      <w:r>
        <w:rPr>
          <w:rFonts w:ascii="宋体" w:eastAsia="宋体" w:hAnsi="宋体"/>
          <w:sz w:val="24"/>
          <w:szCs w:val="24"/>
        </w:rPr>
        <w:t>5.4商品安全责任</w:t>
      </w:r>
    </w:p>
    <w:p w:rsidR="00374865" w:rsidRDefault="00573BFF">
      <w:pPr>
        <w:pStyle w:val="null3"/>
        <w:rPr>
          <w:rFonts w:ascii="宋体" w:eastAsia="宋体" w:hAnsi="宋体" w:hint="default"/>
          <w:sz w:val="24"/>
          <w:szCs w:val="24"/>
        </w:rPr>
      </w:pPr>
      <w:r>
        <w:rPr>
          <w:rFonts w:ascii="宋体" w:eastAsia="宋体" w:hAnsi="宋体"/>
          <w:sz w:val="24"/>
          <w:szCs w:val="24"/>
        </w:rPr>
        <w:t>商品安全责任应按照法律法规和采购文件的规定执行，具体如下：</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六、安装调试、验收及退、换货</w:t>
      </w:r>
    </w:p>
    <w:p w:rsidR="00374865" w:rsidRDefault="00573BFF">
      <w:pPr>
        <w:pStyle w:val="null3"/>
        <w:rPr>
          <w:rFonts w:ascii="宋体" w:eastAsia="宋体" w:hAnsi="宋体" w:hint="default"/>
          <w:sz w:val="24"/>
          <w:szCs w:val="24"/>
        </w:rPr>
      </w:pPr>
      <w:r>
        <w:rPr>
          <w:rFonts w:ascii="宋体" w:eastAsia="宋体" w:hAnsi="宋体"/>
          <w:sz w:val="24"/>
          <w:szCs w:val="24"/>
        </w:rPr>
        <w:t>6.1安装调试、验收应按照采购文件、乙方响应文件的规定或约定进行，具体如下：</w:t>
      </w:r>
    </w:p>
    <w:p w:rsidR="00374865" w:rsidRDefault="00573BFF">
      <w:pPr>
        <w:pStyle w:val="null3"/>
        <w:rPr>
          <w:rFonts w:ascii="宋体" w:eastAsia="宋体" w:hAnsi="宋体" w:hint="default"/>
          <w:sz w:val="24"/>
          <w:szCs w:val="24"/>
        </w:rPr>
      </w:pPr>
      <w:r>
        <w:rPr>
          <w:rFonts w:ascii="宋体" w:eastAsia="宋体" w:hAnsi="宋体"/>
          <w:sz w:val="24"/>
          <w:szCs w:val="24"/>
        </w:rPr>
        <w:t>6.2本项目是否邀请其他投标人参与验收：</w:t>
      </w:r>
    </w:p>
    <w:p w:rsidR="00374865" w:rsidRDefault="00374865">
      <w:pPr>
        <w:pStyle w:val="null3"/>
        <w:rPr>
          <w:rFonts w:ascii="宋体" w:eastAsia="宋体" w:hAnsi="宋体" w:hint="default"/>
          <w:sz w:val="24"/>
          <w:szCs w:val="24"/>
        </w:rPr>
      </w:pPr>
    </w:p>
    <w:p w:rsidR="00374865" w:rsidRDefault="00573BFF">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rsidR="00374865" w:rsidRDefault="00573BFF">
      <w:pPr>
        <w:pStyle w:val="null3"/>
        <w:rPr>
          <w:rFonts w:ascii="宋体" w:eastAsia="宋体" w:hAnsi="宋体" w:hint="default"/>
          <w:sz w:val="24"/>
          <w:szCs w:val="24"/>
        </w:rPr>
      </w:pPr>
      <w:r>
        <w:rPr>
          <w:rFonts w:ascii="宋体" w:eastAsia="宋体" w:hAnsi="宋体"/>
          <w:sz w:val="24"/>
          <w:szCs w:val="24"/>
        </w:rPr>
        <w:t>6.3本项目是否邀请专家参与验收：</w:t>
      </w:r>
    </w:p>
    <w:p w:rsidR="00374865" w:rsidRDefault="00374865">
      <w:pPr>
        <w:pStyle w:val="null3"/>
        <w:rPr>
          <w:rFonts w:ascii="宋体" w:eastAsia="宋体" w:hAnsi="宋体" w:hint="default"/>
          <w:sz w:val="24"/>
          <w:szCs w:val="24"/>
        </w:rPr>
      </w:pPr>
    </w:p>
    <w:p w:rsidR="00374865" w:rsidRDefault="00573BFF">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rsidR="00374865" w:rsidRDefault="00573BFF">
      <w:pPr>
        <w:pStyle w:val="null3"/>
        <w:rPr>
          <w:rFonts w:ascii="宋体" w:eastAsia="宋体" w:hAnsi="宋体" w:hint="default"/>
          <w:sz w:val="24"/>
          <w:szCs w:val="24"/>
        </w:rPr>
      </w:pPr>
      <w:r>
        <w:rPr>
          <w:rFonts w:ascii="宋体" w:eastAsia="宋体" w:hAnsi="宋体"/>
          <w:sz w:val="24"/>
          <w:szCs w:val="24"/>
        </w:rPr>
        <w:t>6.4本项目是否邀请国家认可的质量检测机构参与验收：</w:t>
      </w:r>
    </w:p>
    <w:p w:rsidR="00374865" w:rsidRDefault="00374865">
      <w:pPr>
        <w:pStyle w:val="null3"/>
        <w:rPr>
          <w:rFonts w:ascii="宋体" w:eastAsia="宋体" w:hAnsi="宋体" w:hint="default"/>
          <w:sz w:val="24"/>
          <w:szCs w:val="24"/>
        </w:rPr>
      </w:pPr>
    </w:p>
    <w:p w:rsidR="00374865" w:rsidRDefault="00573BFF">
      <w:pPr>
        <w:pStyle w:val="null3"/>
        <w:spacing w:line="300" w:lineRule="auto"/>
        <w:rPr>
          <w:rFonts w:ascii="宋体" w:eastAsia="宋体" w:hAnsi="宋体" w:hint="default"/>
          <w:sz w:val="24"/>
          <w:szCs w:val="24"/>
        </w:rPr>
      </w:pPr>
      <w:r>
        <w:rPr>
          <w:rFonts w:ascii="宋体" w:eastAsia="宋体" w:hAnsi="宋体"/>
          <w:sz w:val="24"/>
          <w:szCs w:val="24"/>
        </w:rPr>
        <w:t>不邀请。邀请，具体如下：</w:t>
      </w:r>
    </w:p>
    <w:p w:rsidR="00374865" w:rsidRDefault="00573BFF">
      <w:pPr>
        <w:pStyle w:val="null3"/>
        <w:rPr>
          <w:rFonts w:ascii="宋体" w:eastAsia="宋体" w:hAnsi="宋体" w:hint="default"/>
          <w:sz w:val="24"/>
          <w:szCs w:val="24"/>
        </w:rPr>
      </w:pPr>
      <w:r>
        <w:rPr>
          <w:rFonts w:ascii="宋体" w:eastAsia="宋体" w:hAnsi="宋体"/>
          <w:sz w:val="24"/>
          <w:szCs w:val="24"/>
        </w:rPr>
        <w:t>6.5履约验收：___________</w:t>
      </w:r>
    </w:p>
    <w:p w:rsidR="00374865" w:rsidRDefault="00573BFF">
      <w:pPr>
        <w:pStyle w:val="null3"/>
        <w:rPr>
          <w:rFonts w:ascii="宋体" w:eastAsia="宋体" w:hAnsi="宋体" w:hint="default"/>
          <w:sz w:val="24"/>
          <w:szCs w:val="24"/>
        </w:rPr>
      </w:pPr>
      <w:r>
        <w:rPr>
          <w:rFonts w:ascii="宋体" w:eastAsia="宋体" w:hAnsi="宋体"/>
          <w:sz w:val="24"/>
          <w:szCs w:val="24"/>
        </w:rPr>
        <w:t>6.6退、换货：___________</w:t>
      </w:r>
    </w:p>
    <w:p w:rsidR="00374865" w:rsidRDefault="00573BFF">
      <w:pPr>
        <w:pStyle w:val="null3"/>
        <w:rPr>
          <w:rFonts w:ascii="宋体" w:eastAsia="宋体" w:hAnsi="宋体" w:hint="default"/>
          <w:sz w:val="24"/>
          <w:szCs w:val="24"/>
        </w:rPr>
      </w:pPr>
      <w:r>
        <w:rPr>
          <w:rFonts w:ascii="宋体" w:eastAsia="宋体" w:hAnsi="宋体"/>
          <w:sz w:val="24"/>
          <w:szCs w:val="24"/>
        </w:rPr>
        <w:t>6.7其他：</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七、资金支付方式、条件和时间</w:t>
      </w:r>
      <w:r>
        <w:rPr>
          <w:rFonts w:ascii="宋体" w:eastAsia="宋体" w:hAnsi="宋体"/>
          <w:sz w:val="24"/>
          <w:szCs w:val="24"/>
        </w:rPr>
        <w:br/>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八、履约保证金</w:t>
      </w:r>
    </w:p>
    <w:p w:rsidR="00374865" w:rsidRDefault="00573BFF">
      <w:pPr>
        <w:pStyle w:val="null3"/>
        <w:rPr>
          <w:rFonts w:ascii="宋体" w:eastAsia="宋体" w:hAnsi="宋体" w:hint="default"/>
          <w:sz w:val="24"/>
          <w:szCs w:val="24"/>
        </w:rPr>
      </w:pPr>
      <w:r>
        <w:rPr>
          <w:rFonts w:ascii="宋体" w:eastAsia="宋体" w:hAnsi="宋体"/>
          <w:sz w:val="24"/>
          <w:szCs w:val="24"/>
        </w:rPr>
        <w:t>□有，□无。具体如下违约：（按照采购文件规定填写）。</w:t>
      </w:r>
    </w:p>
    <w:p w:rsidR="00374865" w:rsidRDefault="00573BFF">
      <w:pPr>
        <w:pStyle w:val="null3"/>
        <w:rPr>
          <w:rFonts w:ascii="宋体" w:eastAsia="宋体" w:hAnsi="宋体" w:hint="default"/>
          <w:sz w:val="24"/>
          <w:szCs w:val="24"/>
        </w:rPr>
      </w:pPr>
      <w:r>
        <w:rPr>
          <w:rFonts w:ascii="宋体" w:eastAsia="宋体" w:hAnsi="宋体"/>
          <w:sz w:val="24"/>
          <w:szCs w:val="24"/>
        </w:rPr>
        <w:t>8.1乙方向甲方缴纳人民币 元（大写： ）作为本合同的履约保证金。</w:t>
      </w:r>
    </w:p>
    <w:p w:rsidR="00374865" w:rsidRDefault="00573BFF">
      <w:pPr>
        <w:pStyle w:val="null3"/>
        <w:rPr>
          <w:rFonts w:ascii="宋体" w:eastAsia="宋体" w:hAnsi="宋体" w:hint="default"/>
          <w:sz w:val="24"/>
          <w:szCs w:val="24"/>
        </w:rPr>
      </w:pPr>
      <w:r>
        <w:rPr>
          <w:rFonts w:ascii="宋体" w:eastAsia="宋体" w:hAnsi="宋体"/>
          <w:sz w:val="24"/>
          <w:szCs w:val="24"/>
        </w:rPr>
        <w:t>8.2履约保证金缴纳形式：支票/汇票/电汇/保函等非现金形式。</w:t>
      </w:r>
    </w:p>
    <w:p w:rsidR="00374865" w:rsidRDefault="00573BFF">
      <w:pPr>
        <w:pStyle w:val="null3"/>
        <w:rPr>
          <w:rFonts w:ascii="宋体" w:eastAsia="宋体" w:hAnsi="宋体" w:hint="default"/>
          <w:sz w:val="24"/>
          <w:szCs w:val="24"/>
        </w:rPr>
      </w:pPr>
      <w:r>
        <w:rPr>
          <w:rFonts w:ascii="宋体" w:eastAsia="宋体" w:hAnsi="宋体"/>
          <w:sz w:val="24"/>
          <w:szCs w:val="24"/>
        </w:rPr>
        <w:t>8.3履约保证金退还： （根据实际情况填写） 。</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九、合同期限</w:t>
      </w:r>
      <w:r>
        <w:rPr>
          <w:rFonts w:ascii="宋体" w:eastAsia="宋体" w:hAnsi="宋体"/>
          <w:sz w:val="24"/>
          <w:szCs w:val="24"/>
        </w:rPr>
        <w:br/>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十、违约责任</w:t>
      </w:r>
    </w:p>
    <w:p w:rsidR="00374865" w:rsidRDefault="00573BFF">
      <w:pPr>
        <w:pStyle w:val="null3"/>
        <w:rPr>
          <w:rFonts w:ascii="宋体" w:eastAsia="宋体" w:hAnsi="宋体" w:hint="default"/>
          <w:sz w:val="24"/>
          <w:szCs w:val="24"/>
        </w:rPr>
      </w:pPr>
      <w:r>
        <w:rPr>
          <w:rFonts w:ascii="宋体" w:eastAsia="宋体" w:hAnsi="宋体"/>
          <w:sz w:val="24"/>
          <w:szCs w:val="24"/>
        </w:rPr>
        <w:t>10.1甲方违约责任</w:t>
      </w:r>
    </w:p>
    <w:p w:rsidR="00374865" w:rsidRDefault="00573BFF">
      <w:pPr>
        <w:pStyle w:val="null3"/>
        <w:rPr>
          <w:rFonts w:ascii="宋体" w:eastAsia="宋体" w:hAnsi="宋体" w:hint="default"/>
          <w:sz w:val="24"/>
          <w:szCs w:val="24"/>
        </w:rPr>
      </w:pPr>
      <w:r>
        <w:rPr>
          <w:rFonts w:ascii="宋体" w:eastAsia="宋体" w:hAnsi="宋体"/>
          <w:sz w:val="24"/>
          <w:szCs w:val="24"/>
        </w:rPr>
        <w:t>（1）甲方无正当理由拒收乙方交付的合格产品的，甲方向乙方偿付拒收货款总值_____的违约金</w:t>
      </w:r>
    </w:p>
    <w:p w:rsidR="00374865" w:rsidRDefault="00573BFF">
      <w:pPr>
        <w:pStyle w:val="null3"/>
        <w:rPr>
          <w:rFonts w:ascii="宋体" w:eastAsia="宋体" w:hAnsi="宋体" w:hint="default"/>
          <w:sz w:val="24"/>
          <w:szCs w:val="24"/>
        </w:rPr>
      </w:pPr>
      <w:r>
        <w:rPr>
          <w:rFonts w:ascii="宋体" w:eastAsia="宋体" w:hAnsi="宋体"/>
          <w:sz w:val="24"/>
          <w:szCs w:val="24"/>
        </w:rPr>
        <w:t>甲方无故逾期验收和办理合同款项支付手续的,甲方应按逾期付款总额每日_______向乙方支付违约金。</w:t>
      </w:r>
    </w:p>
    <w:p w:rsidR="00374865" w:rsidRDefault="00573BFF">
      <w:pPr>
        <w:pStyle w:val="null3"/>
        <w:rPr>
          <w:rFonts w:ascii="宋体" w:eastAsia="宋体" w:hAnsi="宋体" w:hint="default"/>
          <w:sz w:val="24"/>
          <w:szCs w:val="24"/>
        </w:rPr>
      </w:pPr>
      <w:r>
        <w:rPr>
          <w:rFonts w:ascii="宋体" w:eastAsia="宋体" w:hAnsi="宋体"/>
          <w:sz w:val="24"/>
          <w:szCs w:val="24"/>
        </w:rPr>
        <w:t>（3）其他违约情形</w:t>
      </w:r>
    </w:p>
    <w:p w:rsidR="00374865" w:rsidRDefault="00573BFF">
      <w:pPr>
        <w:pStyle w:val="null3"/>
        <w:rPr>
          <w:rFonts w:ascii="宋体" w:eastAsia="宋体" w:hAnsi="宋体" w:hint="default"/>
          <w:sz w:val="24"/>
          <w:szCs w:val="24"/>
        </w:rPr>
      </w:pPr>
      <w:r>
        <w:rPr>
          <w:rFonts w:ascii="宋体" w:eastAsia="宋体" w:hAnsi="宋体"/>
          <w:sz w:val="24"/>
          <w:szCs w:val="24"/>
        </w:rPr>
        <w:t>_______</w:t>
      </w:r>
    </w:p>
    <w:p w:rsidR="00374865" w:rsidRDefault="00573BFF">
      <w:pPr>
        <w:pStyle w:val="null3"/>
        <w:rPr>
          <w:rFonts w:ascii="宋体" w:eastAsia="宋体" w:hAnsi="宋体" w:hint="default"/>
          <w:sz w:val="24"/>
          <w:szCs w:val="24"/>
        </w:rPr>
      </w:pPr>
      <w:r>
        <w:rPr>
          <w:rFonts w:ascii="宋体" w:eastAsia="宋体" w:hAnsi="宋体"/>
          <w:sz w:val="24"/>
          <w:szCs w:val="24"/>
        </w:rPr>
        <w:t>10.2乙方违约责任</w:t>
      </w:r>
    </w:p>
    <w:p w:rsidR="00374865" w:rsidRDefault="00573BFF">
      <w:pPr>
        <w:pStyle w:val="null3"/>
        <w:rPr>
          <w:rFonts w:ascii="宋体" w:eastAsia="宋体" w:hAnsi="宋体" w:hint="default"/>
          <w:sz w:val="24"/>
          <w:szCs w:val="24"/>
        </w:rPr>
      </w:pPr>
      <w:r>
        <w:rPr>
          <w:rFonts w:ascii="宋体" w:eastAsia="宋体" w:hAnsi="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rsidR="00374865" w:rsidRDefault="00573BFF">
      <w:pPr>
        <w:pStyle w:val="null3"/>
        <w:rPr>
          <w:rFonts w:ascii="宋体" w:eastAsia="宋体" w:hAnsi="宋体" w:hint="default"/>
          <w:sz w:val="24"/>
          <w:szCs w:val="24"/>
        </w:rPr>
      </w:pPr>
      <w:r>
        <w:rPr>
          <w:rFonts w:ascii="宋体" w:eastAsia="宋体" w:hAnsi="宋体"/>
          <w:sz w:val="24"/>
          <w:szCs w:val="24"/>
        </w:rPr>
        <w:t>（2）乙方所交付的产品不符合合同规定及《采购文件》规定标准的，甲方有权拒收，乙方愿意更换产品但逾期交货的，按乙方逾期交货处理。乙方拒绝更换产品的，视为“乙方不按合同约定履约”；</w:t>
      </w:r>
    </w:p>
    <w:p w:rsidR="00374865" w:rsidRDefault="00573BFF">
      <w:pPr>
        <w:pStyle w:val="null3"/>
        <w:rPr>
          <w:rFonts w:ascii="宋体" w:eastAsia="宋体" w:hAnsi="宋体" w:hint="default"/>
          <w:sz w:val="24"/>
          <w:szCs w:val="24"/>
        </w:rPr>
      </w:pPr>
      <w:r>
        <w:rPr>
          <w:rFonts w:ascii="宋体" w:eastAsia="宋体" w:hAnsi="宋体"/>
          <w:sz w:val="24"/>
          <w:szCs w:val="24"/>
        </w:rPr>
        <w:lastRenderedPageBreak/>
        <w:t>（3）乙方不按合同约定履约的，甲方可以解除采购合同，并对乙方已缴纳的履约保证金作“不予退还”处理。同时，乙方还须按向甲方支付违约金：</w:t>
      </w:r>
    </w:p>
    <w:p w:rsidR="00374865" w:rsidRDefault="00573BFF">
      <w:pPr>
        <w:pStyle w:val="null3"/>
        <w:rPr>
          <w:rFonts w:ascii="宋体" w:eastAsia="宋体" w:hAnsi="宋体" w:hint="default"/>
          <w:sz w:val="24"/>
          <w:szCs w:val="24"/>
        </w:rPr>
      </w:pPr>
      <w:r>
        <w:rPr>
          <w:rFonts w:ascii="宋体" w:eastAsia="宋体" w:hAnsi="宋体"/>
          <w:sz w:val="24"/>
          <w:szCs w:val="24"/>
        </w:rPr>
        <w:t>（4）其他违约情形</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十一、不可抗力事件处理</w:t>
      </w:r>
    </w:p>
    <w:p w:rsidR="00374865" w:rsidRDefault="00573BFF">
      <w:pPr>
        <w:pStyle w:val="null3"/>
        <w:rPr>
          <w:rFonts w:ascii="宋体" w:eastAsia="宋体" w:hAnsi="宋体" w:hint="default"/>
          <w:sz w:val="24"/>
          <w:szCs w:val="24"/>
        </w:rPr>
      </w:pPr>
      <w:r>
        <w:rPr>
          <w:rFonts w:ascii="宋体" w:eastAsia="宋体" w:hAnsi="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十二、保密条款</w:t>
      </w:r>
    </w:p>
    <w:p w:rsidR="00374865" w:rsidRDefault="00573BFF">
      <w:pPr>
        <w:pStyle w:val="null3"/>
        <w:rPr>
          <w:rFonts w:ascii="宋体" w:eastAsia="宋体" w:hAnsi="宋体" w:hint="default"/>
          <w:sz w:val="24"/>
          <w:szCs w:val="24"/>
        </w:rPr>
      </w:pPr>
      <w:r>
        <w:rPr>
          <w:rFonts w:ascii="宋体" w:eastAsia="宋体" w:hAnsi="宋体"/>
          <w:sz w:val="24"/>
          <w:szCs w:val="24"/>
        </w:rPr>
        <w:t>12.1对于在采购和合同履行过程中所获悉的属于保密的内容，甲、乙双方均负有保密义务。</w:t>
      </w:r>
    </w:p>
    <w:p w:rsidR="00374865" w:rsidRDefault="00573BFF">
      <w:pPr>
        <w:pStyle w:val="null3"/>
        <w:rPr>
          <w:rFonts w:ascii="宋体" w:eastAsia="宋体" w:hAnsi="宋体" w:hint="default"/>
          <w:sz w:val="24"/>
          <w:szCs w:val="24"/>
        </w:rPr>
      </w:pPr>
      <w:r>
        <w:rPr>
          <w:rFonts w:ascii="宋体" w:eastAsia="宋体" w:hAnsi="宋体"/>
          <w:sz w:val="24"/>
          <w:szCs w:val="24"/>
        </w:rPr>
        <w:t>12.2其他</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十三、解决争议的方法</w:t>
      </w:r>
    </w:p>
    <w:p w:rsidR="00374865" w:rsidRDefault="00573BFF">
      <w:pPr>
        <w:pStyle w:val="null3"/>
        <w:rPr>
          <w:rFonts w:ascii="宋体" w:eastAsia="宋体" w:hAnsi="宋体" w:hint="default"/>
          <w:sz w:val="24"/>
          <w:szCs w:val="24"/>
        </w:rPr>
      </w:pPr>
      <w:r>
        <w:rPr>
          <w:rFonts w:ascii="宋体" w:eastAsia="宋体" w:hAnsi="宋体"/>
          <w:sz w:val="24"/>
          <w:szCs w:val="24"/>
        </w:rPr>
        <w:t>13.1甲、乙双方协商解决。</w:t>
      </w:r>
    </w:p>
    <w:p w:rsidR="00374865" w:rsidRDefault="00573BFF">
      <w:pPr>
        <w:pStyle w:val="null3"/>
        <w:rPr>
          <w:rFonts w:ascii="宋体" w:eastAsia="宋体" w:hAnsi="宋体" w:hint="default"/>
          <w:sz w:val="24"/>
          <w:szCs w:val="24"/>
        </w:rPr>
      </w:pPr>
      <w:r>
        <w:rPr>
          <w:rFonts w:ascii="宋体" w:eastAsia="宋体" w:hAnsi="宋体"/>
          <w:sz w:val="24"/>
          <w:szCs w:val="24"/>
        </w:rPr>
        <w:t>13.2若协商解决不成，则通过下列途径之一解决：</w:t>
      </w:r>
    </w:p>
    <w:p w:rsidR="00374865" w:rsidRDefault="00374865">
      <w:pPr>
        <w:pStyle w:val="null3"/>
        <w:rPr>
          <w:rFonts w:ascii="宋体" w:eastAsia="宋体" w:hAnsi="宋体" w:hint="default"/>
          <w:sz w:val="24"/>
          <w:szCs w:val="24"/>
        </w:rPr>
      </w:pPr>
    </w:p>
    <w:p w:rsidR="00374865" w:rsidRDefault="00573BFF">
      <w:pPr>
        <w:pStyle w:val="null3"/>
        <w:spacing w:line="300" w:lineRule="auto"/>
        <w:rPr>
          <w:rFonts w:ascii="宋体" w:eastAsia="宋体" w:hAnsi="宋体" w:hint="default"/>
          <w:sz w:val="24"/>
          <w:szCs w:val="24"/>
        </w:rPr>
      </w:pPr>
      <w:r>
        <w:rPr>
          <w:rFonts w:ascii="宋体" w:eastAsia="宋体" w:hAnsi="宋体"/>
          <w:sz w:val="24"/>
          <w:szCs w:val="24"/>
        </w:rPr>
        <w:t>提交仲裁委员会仲裁，具体如下：</w:t>
      </w:r>
    </w:p>
    <w:p w:rsidR="00374865" w:rsidRDefault="00573BFF">
      <w:pPr>
        <w:pStyle w:val="null3"/>
        <w:spacing w:line="300" w:lineRule="auto"/>
        <w:rPr>
          <w:rFonts w:ascii="宋体" w:eastAsia="宋体" w:hAnsi="宋体" w:hint="default"/>
          <w:sz w:val="24"/>
          <w:szCs w:val="24"/>
        </w:rPr>
      </w:pPr>
      <w:r>
        <w:rPr>
          <w:rFonts w:ascii="宋体" w:eastAsia="宋体" w:hAnsi="宋体"/>
          <w:sz w:val="24"/>
          <w:szCs w:val="24"/>
        </w:rPr>
        <w:t>向人民法院提起诉讼，具体如下：</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十四、合同其他条款</w:t>
      </w:r>
      <w:r>
        <w:rPr>
          <w:rFonts w:ascii="宋体" w:eastAsia="宋体" w:hAnsi="宋体"/>
          <w:sz w:val="24"/>
          <w:szCs w:val="24"/>
        </w:rPr>
        <w:br/>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十五、其他约定</w:t>
      </w:r>
    </w:p>
    <w:p w:rsidR="00374865" w:rsidRDefault="00573BFF">
      <w:pPr>
        <w:pStyle w:val="null3"/>
        <w:rPr>
          <w:rFonts w:ascii="宋体" w:eastAsia="宋体" w:hAnsi="宋体" w:hint="default"/>
          <w:sz w:val="24"/>
          <w:szCs w:val="24"/>
        </w:rPr>
      </w:pPr>
      <w:r>
        <w:rPr>
          <w:rFonts w:ascii="宋体" w:eastAsia="宋体" w:hAnsi="宋体"/>
          <w:sz w:val="24"/>
          <w:szCs w:val="24"/>
        </w:rPr>
        <w:t>15.1合同文件与本合同具有同等法律效力。</w:t>
      </w:r>
    </w:p>
    <w:p w:rsidR="00374865" w:rsidRDefault="00573BFF">
      <w:pPr>
        <w:pStyle w:val="null3"/>
        <w:rPr>
          <w:rFonts w:ascii="宋体" w:eastAsia="宋体" w:hAnsi="宋体" w:hint="default"/>
          <w:sz w:val="24"/>
          <w:szCs w:val="24"/>
        </w:rPr>
      </w:pPr>
      <w:r>
        <w:rPr>
          <w:rFonts w:ascii="宋体" w:eastAsia="宋体" w:hAnsi="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374865" w:rsidRDefault="00573BFF">
      <w:pPr>
        <w:pStyle w:val="null3"/>
        <w:rPr>
          <w:rFonts w:ascii="宋体" w:eastAsia="宋体" w:hAnsi="宋体" w:hint="default"/>
          <w:sz w:val="24"/>
          <w:szCs w:val="24"/>
        </w:rPr>
      </w:pPr>
      <w:r>
        <w:rPr>
          <w:rFonts w:ascii="宋体" w:eastAsia="宋体" w:hAnsi="宋体"/>
          <w:sz w:val="24"/>
          <w:szCs w:val="24"/>
        </w:rPr>
        <w:t>15.3本合同未尽事宜，遵照《中华人民共和国民法典》有关条文执行。</w:t>
      </w:r>
    </w:p>
    <w:p w:rsidR="00374865" w:rsidRDefault="00573BFF">
      <w:pPr>
        <w:pStyle w:val="null3"/>
        <w:rPr>
          <w:rFonts w:ascii="宋体" w:eastAsia="宋体" w:hAnsi="宋体" w:hint="default"/>
          <w:sz w:val="24"/>
          <w:szCs w:val="24"/>
        </w:rPr>
      </w:pPr>
      <w:r>
        <w:rPr>
          <w:rFonts w:ascii="宋体" w:eastAsia="宋体" w:hAnsi="宋体"/>
          <w:sz w:val="24"/>
          <w:szCs w:val="24"/>
        </w:rPr>
        <w:t>15.4本合同正本一式_______份，具有同等法律效力，甲方、乙方各执_______份；副本_______份，_______</w:t>
      </w:r>
    </w:p>
    <w:p w:rsidR="00374865" w:rsidRDefault="00573BFF">
      <w:pPr>
        <w:pStyle w:val="null3"/>
        <w:rPr>
          <w:rFonts w:ascii="宋体" w:eastAsia="宋体" w:hAnsi="宋体" w:hint="default"/>
          <w:sz w:val="24"/>
          <w:szCs w:val="24"/>
        </w:rPr>
      </w:pPr>
      <w:r>
        <w:rPr>
          <w:rFonts w:ascii="宋体" w:eastAsia="宋体" w:hAnsi="宋体"/>
          <w:sz w:val="24"/>
          <w:szCs w:val="24"/>
        </w:rPr>
        <w:t>15.5本合同已用于政府采购合同融资，为本项目提供合同融资的金融机构为：_______，甲乙双方应当按照融资合同的约定进行资金使用及款项支付。</w:t>
      </w:r>
    </w:p>
    <w:p w:rsidR="00374865" w:rsidRDefault="00573BFF">
      <w:pPr>
        <w:pStyle w:val="null3"/>
        <w:rPr>
          <w:rFonts w:ascii="宋体" w:eastAsia="宋体" w:hAnsi="宋体" w:hint="default"/>
          <w:sz w:val="24"/>
          <w:szCs w:val="24"/>
        </w:rPr>
      </w:pPr>
      <w:r>
        <w:rPr>
          <w:rFonts w:ascii="宋体" w:eastAsia="宋体" w:hAnsi="宋体"/>
          <w:sz w:val="24"/>
          <w:szCs w:val="24"/>
        </w:rPr>
        <w:t>中标（成交）供应商应于采购合同签订之日起_______内，向发放政采贷的金融机构提交政府采购中标（成交）通知书和政府采购合同，贷款金额以政府采购合同金额为限。</w:t>
      </w:r>
    </w:p>
    <w:p w:rsidR="00374865" w:rsidRDefault="00573BFF">
      <w:pPr>
        <w:pStyle w:val="null3"/>
        <w:rPr>
          <w:rFonts w:ascii="宋体" w:eastAsia="宋体" w:hAnsi="宋体" w:hint="default"/>
          <w:sz w:val="24"/>
          <w:szCs w:val="24"/>
        </w:rPr>
      </w:pPr>
      <w:r>
        <w:rPr>
          <w:rFonts w:ascii="宋体" w:eastAsia="宋体" w:hAnsi="宋体"/>
          <w:sz w:val="24"/>
          <w:szCs w:val="24"/>
        </w:rPr>
        <w:t>15.6其他</w:t>
      </w:r>
    </w:p>
    <w:p w:rsidR="00374865" w:rsidRDefault="00573BFF">
      <w:pPr>
        <w:pStyle w:val="null3"/>
        <w:outlineLvl w:val="3"/>
        <w:rPr>
          <w:rFonts w:ascii="宋体" w:eastAsia="宋体" w:hAnsi="宋体" w:hint="default"/>
          <w:sz w:val="24"/>
          <w:szCs w:val="24"/>
        </w:rPr>
      </w:pPr>
      <w:r>
        <w:rPr>
          <w:rFonts w:ascii="宋体" w:eastAsia="宋体" w:hAnsi="宋体"/>
          <w:sz w:val="24"/>
          <w:szCs w:val="24"/>
        </w:rPr>
        <w:t>十六、合同附件</w:t>
      </w:r>
      <w:r>
        <w:rPr>
          <w:rFonts w:ascii="宋体" w:eastAsia="宋体" w:hAnsi="宋体"/>
          <w:sz w:val="24"/>
          <w:szCs w:val="24"/>
        </w:rPr>
        <w:br/>
      </w:r>
      <w:r>
        <w:rPr>
          <w:rFonts w:ascii="宋体" w:eastAsia="宋体" w:hAnsi="宋体"/>
          <w:sz w:val="24"/>
          <w:szCs w:val="24"/>
        </w:rPr>
        <w:br/>
      </w:r>
    </w:p>
    <w:p w:rsidR="00374865" w:rsidRDefault="00374865">
      <w:pPr>
        <w:pStyle w:val="null3"/>
        <w:rPr>
          <w:rFonts w:ascii="宋体" w:eastAsia="宋体" w:hAnsi="宋体" w:hint="default"/>
          <w:sz w:val="24"/>
          <w:szCs w:val="24"/>
        </w:rPr>
      </w:pP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甲方（采购人）：</w:t>
      </w:r>
    </w:p>
    <w:p w:rsidR="00374865" w:rsidRDefault="00573BFF">
      <w:pPr>
        <w:pStyle w:val="null3"/>
        <w:rPr>
          <w:rFonts w:ascii="宋体" w:eastAsia="宋体" w:hAnsi="宋体" w:hint="default"/>
          <w:sz w:val="24"/>
          <w:szCs w:val="24"/>
        </w:rPr>
      </w:pPr>
      <w:r>
        <w:rPr>
          <w:rFonts w:ascii="宋体" w:eastAsia="宋体" w:hAnsi="宋体"/>
          <w:sz w:val="24"/>
          <w:szCs w:val="24"/>
        </w:rPr>
        <w:t>法定（授权）代表人：</w:t>
      </w:r>
    </w:p>
    <w:p w:rsidR="00374865" w:rsidRDefault="00573BFF">
      <w:pPr>
        <w:pStyle w:val="null3"/>
        <w:rPr>
          <w:rFonts w:ascii="宋体" w:eastAsia="宋体" w:hAnsi="宋体" w:hint="default"/>
          <w:sz w:val="24"/>
          <w:szCs w:val="24"/>
        </w:rPr>
      </w:pPr>
      <w:r>
        <w:rPr>
          <w:rFonts w:ascii="宋体" w:eastAsia="宋体" w:hAnsi="宋体"/>
          <w:sz w:val="24"/>
          <w:szCs w:val="24"/>
        </w:rPr>
        <w:lastRenderedPageBreak/>
        <w:t>纳税人识别号：</w:t>
      </w:r>
    </w:p>
    <w:p w:rsidR="00374865" w:rsidRDefault="00573BFF">
      <w:pPr>
        <w:pStyle w:val="null3"/>
        <w:rPr>
          <w:rFonts w:ascii="宋体" w:eastAsia="宋体" w:hAnsi="宋体" w:hint="default"/>
          <w:sz w:val="24"/>
          <w:szCs w:val="24"/>
        </w:rPr>
      </w:pPr>
      <w:r>
        <w:rPr>
          <w:rFonts w:ascii="宋体" w:eastAsia="宋体" w:hAnsi="宋体"/>
          <w:sz w:val="24"/>
          <w:szCs w:val="24"/>
        </w:rPr>
        <w:t>开户银行：</w:t>
      </w:r>
    </w:p>
    <w:p w:rsidR="00374865" w:rsidRDefault="00573BFF">
      <w:pPr>
        <w:pStyle w:val="null3"/>
        <w:rPr>
          <w:rFonts w:ascii="宋体" w:eastAsia="宋体" w:hAnsi="宋体" w:hint="default"/>
          <w:sz w:val="24"/>
          <w:szCs w:val="24"/>
        </w:rPr>
      </w:pPr>
      <w:r>
        <w:rPr>
          <w:rFonts w:ascii="宋体" w:eastAsia="宋体" w:hAnsi="宋体"/>
          <w:sz w:val="24"/>
          <w:szCs w:val="24"/>
        </w:rPr>
        <w:t>账号：</w:t>
      </w:r>
    </w:p>
    <w:p w:rsidR="00374865" w:rsidRDefault="00374865">
      <w:pPr>
        <w:pStyle w:val="null3"/>
        <w:rPr>
          <w:rFonts w:ascii="宋体" w:eastAsia="宋体" w:hAnsi="宋体" w:hint="default"/>
          <w:sz w:val="24"/>
          <w:szCs w:val="24"/>
        </w:rPr>
      </w:pPr>
    </w:p>
    <w:p w:rsidR="00374865" w:rsidRDefault="00374865">
      <w:pPr>
        <w:pStyle w:val="null3"/>
        <w:spacing w:after="375"/>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乙方（中标或成交人）：</w:t>
      </w:r>
    </w:p>
    <w:p w:rsidR="00374865" w:rsidRDefault="00573BFF">
      <w:pPr>
        <w:pStyle w:val="null3"/>
        <w:rPr>
          <w:rFonts w:ascii="宋体" w:eastAsia="宋体" w:hAnsi="宋体" w:hint="default"/>
          <w:sz w:val="24"/>
          <w:szCs w:val="24"/>
        </w:rPr>
      </w:pPr>
      <w:r>
        <w:rPr>
          <w:rFonts w:ascii="宋体" w:eastAsia="宋体" w:hAnsi="宋体"/>
          <w:sz w:val="24"/>
          <w:szCs w:val="24"/>
        </w:rPr>
        <w:t>法定（授权）代表人：</w:t>
      </w:r>
    </w:p>
    <w:p w:rsidR="00374865" w:rsidRDefault="00573BFF">
      <w:pPr>
        <w:pStyle w:val="null3"/>
        <w:rPr>
          <w:rFonts w:ascii="宋体" w:eastAsia="宋体" w:hAnsi="宋体" w:hint="default"/>
          <w:sz w:val="24"/>
          <w:szCs w:val="24"/>
        </w:rPr>
      </w:pPr>
      <w:r>
        <w:rPr>
          <w:rFonts w:ascii="宋体" w:eastAsia="宋体" w:hAnsi="宋体"/>
          <w:sz w:val="24"/>
          <w:szCs w:val="24"/>
        </w:rPr>
        <w:t>纳税人识别号：</w:t>
      </w:r>
    </w:p>
    <w:p w:rsidR="00374865" w:rsidRDefault="00573BFF">
      <w:pPr>
        <w:pStyle w:val="null3"/>
        <w:rPr>
          <w:rFonts w:ascii="宋体" w:eastAsia="宋体" w:hAnsi="宋体" w:hint="default"/>
          <w:sz w:val="24"/>
          <w:szCs w:val="24"/>
        </w:rPr>
      </w:pPr>
      <w:r>
        <w:rPr>
          <w:rFonts w:ascii="宋体" w:eastAsia="宋体" w:hAnsi="宋体"/>
          <w:sz w:val="24"/>
          <w:szCs w:val="24"/>
        </w:rPr>
        <w:t>开户银行：</w:t>
      </w:r>
    </w:p>
    <w:p w:rsidR="00374865" w:rsidRDefault="00573BFF">
      <w:pPr>
        <w:pStyle w:val="null3"/>
        <w:rPr>
          <w:rFonts w:ascii="宋体" w:eastAsia="宋体" w:hAnsi="宋体" w:hint="default"/>
          <w:sz w:val="24"/>
          <w:szCs w:val="24"/>
        </w:rPr>
      </w:pPr>
      <w:r>
        <w:rPr>
          <w:rFonts w:ascii="宋体" w:eastAsia="宋体" w:hAnsi="宋体"/>
          <w:sz w:val="24"/>
          <w:szCs w:val="24"/>
        </w:rPr>
        <w:t>账号：</w:t>
      </w:r>
    </w:p>
    <w:p w:rsidR="00374865" w:rsidRDefault="00374865">
      <w:pPr>
        <w:pStyle w:val="null3"/>
        <w:rPr>
          <w:rFonts w:ascii="宋体" w:eastAsia="宋体" w:hAnsi="宋体" w:hint="default"/>
          <w:sz w:val="24"/>
          <w:szCs w:val="24"/>
        </w:rPr>
      </w:pPr>
    </w:p>
    <w:p w:rsidR="00374865" w:rsidRDefault="00573BFF">
      <w:pPr>
        <w:pStyle w:val="null3"/>
        <w:rPr>
          <w:rFonts w:ascii="宋体" w:eastAsia="宋体" w:hAnsi="宋体" w:hint="default"/>
          <w:sz w:val="24"/>
          <w:szCs w:val="24"/>
        </w:rPr>
      </w:pPr>
      <w:r>
        <w:rPr>
          <w:rFonts w:ascii="宋体" w:eastAsia="宋体" w:hAnsi="宋体"/>
          <w:sz w:val="24"/>
          <w:szCs w:val="24"/>
        </w:rPr>
        <w:t>签订地点：__________</w:t>
      </w:r>
    </w:p>
    <w:p w:rsidR="00374865" w:rsidRDefault="00573BFF">
      <w:pPr>
        <w:pStyle w:val="null3"/>
        <w:rPr>
          <w:rFonts w:ascii="宋体" w:eastAsia="宋体" w:hAnsi="宋体" w:hint="default"/>
          <w:sz w:val="24"/>
          <w:szCs w:val="24"/>
        </w:rPr>
      </w:pPr>
      <w:r>
        <w:rPr>
          <w:rFonts w:ascii="宋体" w:eastAsia="宋体" w:hAnsi="宋体"/>
          <w:sz w:val="24"/>
          <w:szCs w:val="24"/>
        </w:rPr>
        <w:t>签订日期：___年___月___日</w:t>
      </w: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573BFF">
      <w:pPr>
        <w:pStyle w:val="null3"/>
        <w:jc w:val="center"/>
        <w:rPr>
          <w:rFonts w:ascii="宋体" w:eastAsia="宋体" w:hAnsi="宋体" w:hint="default"/>
          <w:b/>
          <w:sz w:val="36"/>
        </w:rPr>
      </w:pPr>
      <w:r>
        <w:rPr>
          <w:rFonts w:ascii="宋体" w:eastAsia="宋体" w:hAnsi="宋体"/>
          <w:b/>
          <w:sz w:val="36"/>
        </w:rPr>
        <w:lastRenderedPageBreak/>
        <w:t>第七章 电子投标文件格式</w:t>
      </w:r>
    </w:p>
    <w:p w:rsidR="00374865" w:rsidRDefault="00374865">
      <w:pPr>
        <w:pStyle w:val="null3"/>
        <w:jc w:val="center"/>
        <w:rPr>
          <w:rFonts w:ascii="宋体" w:eastAsia="宋体" w:hAnsi="宋体" w:hint="default"/>
        </w:rPr>
      </w:pPr>
    </w:p>
    <w:p w:rsidR="00374865" w:rsidRDefault="00573BFF">
      <w:pPr>
        <w:pStyle w:val="null3"/>
        <w:jc w:val="center"/>
        <w:outlineLvl w:val="2"/>
        <w:rPr>
          <w:rFonts w:ascii="宋体" w:eastAsia="宋体" w:hAnsi="宋体" w:hint="default"/>
          <w:sz w:val="24"/>
          <w:szCs w:val="24"/>
        </w:rPr>
      </w:pPr>
      <w:r>
        <w:rPr>
          <w:rFonts w:ascii="宋体" w:eastAsia="宋体" w:hAnsi="宋体"/>
          <w:b/>
          <w:sz w:val="24"/>
          <w:szCs w:val="24"/>
        </w:rPr>
        <w:t>编制说明</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1、除招标文件另有规定外，本章中：</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1.1涉及投标人的“全称”：</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（1）不接受联合体投标的，指投标人的全称。</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（2）接受联合体投标且投标人为联合体的，指牵头方的全称并加注（联合体牵头方），即应表述为：“牵头方的全称（联合体牵头方）”。</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1.2涉及投标人“加盖单位公章”：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（1）不接受联合体投标的，指加盖投标人的单位公章。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（2）接受联合体投标且投标人为联合体的，指加盖联合体牵头方的单位公章。</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1.3涉及“投标人代表签字”：</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（1）不接受联合体投标的，指由投标人的单位负责人或其授权的委托代理人签字，由委托代理人签字的，应提供“单位授权书”。</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（2）接受联合体投标且投标人为联合体的，指由联合体牵头方的单位负责人或其授权的委托代理人签字，由委托代理人签字的，应提供“单位授权书”。</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1.4“其他组织”指合伙企业、非企业专业服务机构、个体工商户、农村承包经营户等。</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1.5“自然人”指具有完全民事行为能力、能够承担民事责任和义务的中国公民。</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2、除招标文件另有规定外，本章中“投标人的资格及资信证明文件”：</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2.1投标人应按照招标文件第四章第1.3条第（2）款规定及本章规定进行编制，如有必要，可增加附页，附页作为资格及资信文件的组成部分。</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2.2接受联合体投标且投标人为联合体的，联合体中的各方均应按照本章第2.1条规定提交相应的全部资料。</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3、投标人对电子投标文件的索引应编制页码。</w:t>
      </w:r>
    </w:p>
    <w:p w:rsidR="00374865" w:rsidRDefault="00573BFF">
      <w:pPr>
        <w:pStyle w:val="null3"/>
        <w:ind w:firstLine="480"/>
        <w:jc w:val="both"/>
        <w:rPr>
          <w:rFonts w:ascii="宋体" w:eastAsia="宋体" w:hAnsi="宋体" w:hint="default"/>
          <w:sz w:val="24"/>
          <w:szCs w:val="24"/>
        </w:rPr>
      </w:pPr>
      <w:r>
        <w:rPr>
          <w:rFonts w:ascii="宋体" w:eastAsia="宋体" w:hAnsi="宋体"/>
          <w:sz w:val="24"/>
          <w:szCs w:val="24"/>
        </w:rPr>
        <w:t>4、本章提供格式仅供参考，投标人应根据自身实际情况制作电子投标文件。</w:t>
      </w:r>
    </w:p>
    <w:p w:rsidR="00374865" w:rsidRDefault="00374865">
      <w:pPr>
        <w:pStyle w:val="null3"/>
        <w:jc w:val="both"/>
        <w:rPr>
          <w:rFonts w:ascii="宋体" w:eastAsia="宋体" w:hAnsi="宋体" w:hint="default"/>
          <w:sz w:val="24"/>
          <w:szCs w:val="24"/>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374865">
      <w:pPr>
        <w:pStyle w:val="null3"/>
        <w:jc w:val="both"/>
        <w:rPr>
          <w:rFonts w:ascii="宋体" w:eastAsia="宋体" w:hAnsi="宋体" w:hint="default"/>
        </w:rPr>
      </w:pPr>
    </w:p>
    <w:p w:rsidR="00374865" w:rsidRDefault="00573BFF">
      <w:pPr>
        <w:pStyle w:val="null3"/>
        <w:jc w:val="center"/>
        <w:outlineLvl w:val="2"/>
        <w:rPr>
          <w:rFonts w:ascii="宋体" w:eastAsia="宋体" w:hAnsi="宋体" w:hint="default"/>
        </w:rPr>
      </w:pPr>
      <w:r>
        <w:rPr>
          <w:rFonts w:ascii="宋体" w:eastAsia="宋体" w:hAnsi="宋体"/>
          <w:b/>
          <w:sz w:val="28"/>
        </w:rPr>
        <w:lastRenderedPageBreak/>
        <w:t>封面格式(资格及资信证明部分)</w:t>
      </w:r>
    </w:p>
    <w:p w:rsidR="00374865" w:rsidRDefault="00573BFF">
      <w:pPr>
        <w:pStyle w:val="null3"/>
        <w:jc w:val="center"/>
        <w:outlineLvl w:val="0"/>
        <w:rPr>
          <w:rFonts w:ascii="宋体" w:eastAsia="宋体" w:hAnsi="宋体" w:hint="default"/>
        </w:rPr>
      </w:pPr>
      <w:r>
        <w:rPr>
          <w:rFonts w:ascii="宋体" w:eastAsia="宋体" w:hAnsi="宋体"/>
          <w:b/>
          <w:sz w:val="48"/>
        </w:rPr>
        <w:t>福建省政府采购投标文件</w:t>
      </w:r>
    </w:p>
    <w:p w:rsidR="00374865" w:rsidRDefault="00573BFF">
      <w:pPr>
        <w:pStyle w:val="null3"/>
        <w:jc w:val="center"/>
        <w:outlineLvl w:val="0"/>
        <w:rPr>
          <w:rFonts w:ascii="宋体" w:eastAsia="宋体" w:hAnsi="宋体" w:hint="default"/>
        </w:rPr>
      </w:pPr>
      <w:r>
        <w:rPr>
          <w:rFonts w:ascii="宋体" w:eastAsia="宋体" w:hAnsi="宋体"/>
          <w:b/>
          <w:sz w:val="48"/>
        </w:rPr>
        <w:t>（资格及资信证明部分）</w:t>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1"/>
        <w:rPr>
          <w:rFonts w:ascii="宋体" w:eastAsia="宋体" w:hAnsi="宋体" w:hint="default"/>
        </w:rPr>
      </w:pPr>
      <w:r>
        <w:rPr>
          <w:rFonts w:ascii="宋体" w:eastAsia="宋体" w:hAnsi="宋体"/>
          <w:b/>
          <w:sz w:val="36"/>
        </w:rPr>
        <w:t>（填写正本或副本）</w:t>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（项目名称：（由投标人填写）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（备案编号：（由投标人填写）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（项目编号：（由投标人填写）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（所投采购包：（由投标人填写）</w:t>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投标人：（填写“全称”）</w:t>
      </w:r>
    </w:p>
    <w:p w:rsidR="00374865" w:rsidRDefault="00573BFF">
      <w:pPr>
        <w:pStyle w:val="null3"/>
        <w:jc w:val="center"/>
        <w:outlineLvl w:val="2"/>
        <w:rPr>
          <w:rFonts w:ascii="宋体" w:eastAsia="宋体" w:hAnsi="宋体" w:hint="default"/>
        </w:rPr>
      </w:pPr>
      <w:r>
        <w:rPr>
          <w:rFonts w:ascii="宋体" w:eastAsia="宋体" w:hAnsi="宋体"/>
          <w:b/>
          <w:sz w:val="28"/>
        </w:rPr>
        <w:t>（由投标人填写）年（由投标人填写）月</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索引</w:t>
      </w:r>
    </w:p>
    <w:p w:rsidR="00374865" w:rsidRDefault="00573BFF">
      <w:pPr>
        <w:pStyle w:val="null3"/>
        <w:ind w:firstLine="480"/>
        <w:jc w:val="both"/>
        <w:rPr>
          <w:rFonts w:ascii="宋体" w:eastAsia="宋体" w:hAnsi="宋体" w:hint="default"/>
        </w:rPr>
      </w:pPr>
      <w:r>
        <w:rPr>
          <w:rFonts w:ascii="宋体" w:eastAsia="宋体" w:hAnsi="宋体"/>
        </w:rPr>
        <w:t>一、投标函</w:t>
      </w:r>
    </w:p>
    <w:p w:rsidR="00374865" w:rsidRDefault="00573BFF">
      <w:pPr>
        <w:pStyle w:val="null3"/>
        <w:ind w:firstLine="480"/>
        <w:jc w:val="both"/>
        <w:rPr>
          <w:rFonts w:ascii="宋体" w:eastAsia="宋体" w:hAnsi="宋体" w:hint="default"/>
        </w:rPr>
      </w:pPr>
      <w:r>
        <w:rPr>
          <w:rFonts w:ascii="宋体" w:eastAsia="宋体" w:hAnsi="宋体"/>
        </w:rPr>
        <w:t>二、投标人的资格及资信证明文件</w:t>
      </w:r>
    </w:p>
    <w:p w:rsidR="00374865" w:rsidRDefault="00573BFF">
      <w:pPr>
        <w:pStyle w:val="null3"/>
        <w:ind w:firstLine="480"/>
        <w:jc w:val="both"/>
        <w:rPr>
          <w:rFonts w:ascii="宋体" w:eastAsia="宋体" w:hAnsi="宋体" w:hint="default"/>
        </w:rPr>
      </w:pPr>
      <w:r>
        <w:rPr>
          <w:rFonts w:ascii="宋体" w:eastAsia="宋体" w:hAnsi="宋体"/>
        </w:rPr>
        <w:t>三、投标保证金</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374865">
      <w:pPr>
        <w:pStyle w:val="null3"/>
        <w:jc w:val="center"/>
        <w:outlineLvl w:val="2"/>
        <w:rPr>
          <w:rFonts w:ascii="宋体" w:eastAsia="宋体" w:hAnsi="宋体" w:hint="default"/>
          <w:b/>
          <w:sz w:val="28"/>
        </w:rPr>
      </w:pPr>
    </w:p>
    <w:p w:rsidR="00374865" w:rsidRDefault="00573BFF">
      <w:pPr>
        <w:pStyle w:val="null3"/>
        <w:jc w:val="center"/>
        <w:outlineLvl w:val="2"/>
        <w:rPr>
          <w:rFonts w:ascii="宋体" w:eastAsia="宋体" w:hAnsi="宋体" w:hint="default"/>
        </w:rPr>
      </w:pPr>
      <w:r>
        <w:rPr>
          <w:rFonts w:ascii="宋体" w:eastAsia="宋体" w:hAnsi="宋体"/>
          <w:b/>
          <w:sz w:val="28"/>
        </w:rPr>
        <w:lastRenderedPageBreak/>
        <w:t>一、投标函</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兹收到贵单位关于</w:t>
      </w:r>
      <w:r>
        <w:rPr>
          <w:rFonts w:ascii="宋体" w:eastAsia="宋体" w:hAnsi="宋体"/>
          <w:u w:val="single"/>
        </w:rPr>
        <w:t>（填写“项目名称”）</w:t>
      </w:r>
      <w:r>
        <w:rPr>
          <w:rFonts w:ascii="宋体" w:eastAsia="宋体" w:hAnsi="宋体"/>
        </w:rPr>
        <w:t>项目</w:t>
      </w:r>
      <w:r>
        <w:rPr>
          <w:rFonts w:ascii="宋体" w:eastAsia="宋体" w:hAnsi="宋体"/>
          <w:u w:val="single"/>
        </w:rPr>
        <w:t>（项目编号：　　　　　）</w:t>
      </w:r>
      <w:r>
        <w:rPr>
          <w:rFonts w:ascii="宋体" w:eastAsia="宋体" w:hAnsi="宋体"/>
        </w:rPr>
        <w:t>的投标邀请，本投标人代表</w:t>
      </w:r>
      <w:r>
        <w:rPr>
          <w:rFonts w:ascii="宋体" w:eastAsia="宋体" w:hAnsi="宋体"/>
          <w:u w:val="single"/>
        </w:rPr>
        <w:t>（填写“全名”）</w:t>
      </w:r>
      <w:r>
        <w:rPr>
          <w:rFonts w:ascii="宋体" w:eastAsia="宋体" w:hAnsi="宋体"/>
        </w:rPr>
        <w:t>已获得我方正式授权并代表投标人（填写“全称”）参加投标，并提交电子投标文件。我方提交的全部电子投标文件由下述部分组成：</w:t>
      </w:r>
    </w:p>
    <w:p w:rsidR="00374865" w:rsidRDefault="00573BFF">
      <w:pPr>
        <w:pStyle w:val="null3"/>
        <w:ind w:firstLine="480"/>
        <w:jc w:val="both"/>
        <w:rPr>
          <w:rFonts w:ascii="宋体" w:eastAsia="宋体" w:hAnsi="宋体" w:hint="default"/>
        </w:rPr>
      </w:pPr>
      <w:r>
        <w:rPr>
          <w:rFonts w:ascii="宋体" w:eastAsia="宋体" w:hAnsi="宋体"/>
        </w:rPr>
        <w:t>（1）资格及资信证明部分</w:t>
      </w:r>
    </w:p>
    <w:p w:rsidR="00374865" w:rsidRDefault="00573BFF">
      <w:pPr>
        <w:pStyle w:val="null3"/>
        <w:ind w:firstLine="480"/>
        <w:jc w:val="both"/>
        <w:rPr>
          <w:rFonts w:ascii="宋体" w:eastAsia="宋体" w:hAnsi="宋体" w:hint="default"/>
        </w:rPr>
      </w:pPr>
      <w:r>
        <w:rPr>
          <w:rFonts w:ascii="宋体" w:eastAsia="宋体" w:hAnsi="宋体"/>
        </w:rPr>
        <w:t>①投标函</w:t>
      </w:r>
    </w:p>
    <w:p w:rsidR="00374865" w:rsidRDefault="00573BFF">
      <w:pPr>
        <w:pStyle w:val="null3"/>
        <w:ind w:firstLine="480"/>
        <w:jc w:val="both"/>
        <w:rPr>
          <w:rFonts w:ascii="宋体" w:eastAsia="宋体" w:hAnsi="宋体" w:hint="default"/>
        </w:rPr>
      </w:pPr>
      <w:r>
        <w:rPr>
          <w:rFonts w:ascii="宋体" w:eastAsia="宋体" w:hAnsi="宋体"/>
        </w:rPr>
        <w:t>②投标人的资格及资信证明文件</w:t>
      </w:r>
    </w:p>
    <w:p w:rsidR="00374865" w:rsidRDefault="00573BFF">
      <w:pPr>
        <w:pStyle w:val="null3"/>
        <w:ind w:firstLine="480"/>
        <w:jc w:val="both"/>
        <w:rPr>
          <w:rFonts w:ascii="宋体" w:eastAsia="宋体" w:hAnsi="宋体" w:hint="default"/>
        </w:rPr>
      </w:pPr>
      <w:r>
        <w:rPr>
          <w:rFonts w:ascii="宋体" w:eastAsia="宋体" w:hAnsi="宋体"/>
        </w:rPr>
        <w:t>③投标保证金</w:t>
      </w:r>
    </w:p>
    <w:p w:rsidR="00374865" w:rsidRDefault="00573BFF">
      <w:pPr>
        <w:pStyle w:val="null3"/>
        <w:ind w:firstLine="480"/>
        <w:jc w:val="both"/>
        <w:rPr>
          <w:rFonts w:ascii="宋体" w:eastAsia="宋体" w:hAnsi="宋体" w:hint="default"/>
        </w:rPr>
      </w:pPr>
      <w:r>
        <w:rPr>
          <w:rFonts w:ascii="宋体" w:eastAsia="宋体" w:hAnsi="宋体"/>
        </w:rPr>
        <w:t>（2）报价部分</w:t>
      </w:r>
    </w:p>
    <w:p w:rsidR="00374865" w:rsidRDefault="00573BFF">
      <w:pPr>
        <w:pStyle w:val="null3"/>
        <w:ind w:firstLine="480"/>
        <w:jc w:val="both"/>
        <w:rPr>
          <w:rFonts w:ascii="宋体" w:eastAsia="宋体" w:hAnsi="宋体" w:hint="default"/>
        </w:rPr>
      </w:pPr>
      <w:r>
        <w:rPr>
          <w:rFonts w:ascii="宋体" w:eastAsia="宋体" w:hAnsi="宋体"/>
        </w:rPr>
        <w:t>①开标一览表</w:t>
      </w:r>
    </w:p>
    <w:p w:rsidR="00374865" w:rsidRDefault="00573BFF">
      <w:pPr>
        <w:pStyle w:val="null3"/>
        <w:ind w:firstLine="480"/>
        <w:jc w:val="both"/>
        <w:rPr>
          <w:rFonts w:ascii="宋体" w:eastAsia="宋体" w:hAnsi="宋体" w:hint="default"/>
        </w:rPr>
      </w:pPr>
      <w:r>
        <w:rPr>
          <w:rFonts w:ascii="宋体" w:eastAsia="宋体" w:hAnsi="宋体"/>
        </w:rPr>
        <w:t>②投标分项报价表</w:t>
      </w:r>
    </w:p>
    <w:p w:rsidR="00374865" w:rsidRDefault="00573BFF">
      <w:pPr>
        <w:pStyle w:val="null3"/>
        <w:ind w:firstLine="480"/>
        <w:jc w:val="both"/>
        <w:rPr>
          <w:rFonts w:ascii="宋体" w:eastAsia="宋体" w:hAnsi="宋体" w:hint="default"/>
        </w:rPr>
      </w:pPr>
      <w:r>
        <w:rPr>
          <w:rFonts w:ascii="宋体" w:eastAsia="宋体" w:hAnsi="宋体"/>
        </w:rPr>
        <w:t>③招标文件规定的价格扣除证明材料（若有）</w:t>
      </w:r>
    </w:p>
    <w:p w:rsidR="00374865" w:rsidRDefault="00573BFF">
      <w:pPr>
        <w:pStyle w:val="null3"/>
        <w:ind w:firstLine="480"/>
        <w:jc w:val="both"/>
        <w:rPr>
          <w:rFonts w:ascii="宋体" w:eastAsia="宋体" w:hAnsi="宋体" w:hint="default"/>
        </w:rPr>
      </w:pPr>
      <w:r>
        <w:rPr>
          <w:rFonts w:ascii="宋体" w:eastAsia="宋体" w:hAnsi="宋体"/>
        </w:rPr>
        <w:t>④招标文件规定的加分证明材料（若有）</w:t>
      </w:r>
    </w:p>
    <w:p w:rsidR="00374865" w:rsidRDefault="00573BFF">
      <w:pPr>
        <w:pStyle w:val="null3"/>
        <w:ind w:firstLine="480"/>
        <w:jc w:val="both"/>
        <w:rPr>
          <w:rFonts w:ascii="宋体" w:eastAsia="宋体" w:hAnsi="宋体" w:hint="default"/>
        </w:rPr>
      </w:pPr>
      <w:r>
        <w:rPr>
          <w:rFonts w:ascii="宋体" w:eastAsia="宋体" w:hAnsi="宋体"/>
        </w:rPr>
        <w:t>（3）技术商务部分</w:t>
      </w:r>
    </w:p>
    <w:p w:rsidR="00374865" w:rsidRDefault="00573BFF">
      <w:pPr>
        <w:pStyle w:val="null3"/>
        <w:ind w:firstLine="480"/>
        <w:jc w:val="both"/>
        <w:rPr>
          <w:rFonts w:ascii="宋体" w:eastAsia="宋体" w:hAnsi="宋体" w:hint="default"/>
        </w:rPr>
      </w:pPr>
      <w:r>
        <w:rPr>
          <w:rFonts w:ascii="宋体" w:eastAsia="宋体" w:hAnsi="宋体"/>
        </w:rPr>
        <w:t>①标的说明一览表</w:t>
      </w:r>
    </w:p>
    <w:p w:rsidR="00374865" w:rsidRDefault="00573BFF">
      <w:pPr>
        <w:pStyle w:val="null3"/>
        <w:ind w:firstLine="480"/>
        <w:jc w:val="both"/>
        <w:rPr>
          <w:rFonts w:ascii="宋体" w:eastAsia="宋体" w:hAnsi="宋体" w:hint="default"/>
        </w:rPr>
      </w:pPr>
      <w:r>
        <w:rPr>
          <w:rFonts w:ascii="宋体" w:eastAsia="宋体" w:hAnsi="宋体"/>
        </w:rPr>
        <w:t>②技术和服务要求响应表</w:t>
      </w:r>
    </w:p>
    <w:p w:rsidR="00374865" w:rsidRDefault="00573BFF">
      <w:pPr>
        <w:pStyle w:val="null3"/>
        <w:ind w:firstLine="480"/>
        <w:jc w:val="both"/>
        <w:rPr>
          <w:rFonts w:ascii="宋体" w:eastAsia="宋体" w:hAnsi="宋体" w:hint="default"/>
        </w:rPr>
      </w:pPr>
      <w:r>
        <w:rPr>
          <w:rFonts w:ascii="宋体" w:eastAsia="宋体" w:hAnsi="宋体"/>
        </w:rPr>
        <w:t>③商务条件响应表</w:t>
      </w:r>
    </w:p>
    <w:p w:rsidR="00374865" w:rsidRDefault="00573BFF">
      <w:pPr>
        <w:pStyle w:val="null3"/>
        <w:ind w:firstLine="480"/>
        <w:jc w:val="both"/>
        <w:rPr>
          <w:rFonts w:ascii="宋体" w:eastAsia="宋体" w:hAnsi="宋体" w:hint="default"/>
        </w:rPr>
      </w:pPr>
      <w:r>
        <w:rPr>
          <w:rFonts w:ascii="宋体" w:eastAsia="宋体" w:hAnsi="宋体"/>
        </w:rPr>
        <w:t>④投标人提交的其他资料（若有）</w:t>
      </w:r>
    </w:p>
    <w:p w:rsidR="00374865" w:rsidRDefault="00573BFF">
      <w:pPr>
        <w:pStyle w:val="null3"/>
        <w:ind w:firstLine="480"/>
        <w:jc w:val="both"/>
        <w:rPr>
          <w:rFonts w:ascii="宋体" w:eastAsia="宋体" w:hAnsi="宋体" w:hint="default"/>
        </w:rPr>
      </w:pPr>
      <w:r>
        <w:rPr>
          <w:rFonts w:ascii="宋体" w:eastAsia="宋体" w:hAnsi="宋体"/>
        </w:rPr>
        <w:t>根据本函，本投标人代表宣布我方保证遵守招标文件的全部规定，同时：</w:t>
      </w:r>
    </w:p>
    <w:p w:rsidR="00374865" w:rsidRDefault="00573BFF">
      <w:pPr>
        <w:pStyle w:val="null3"/>
        <w:ind w:firstLine="480"/>
        <w:jc w:val="both"/>
        <w:rPr>
          <w:rFonts w:ascii="宋体" w:eastAsia="宋体" w:hAnsi="宋体" w:hint="default"/>
        </w:rPr>
      </w:pPr>
      <w:r>
        <w:rPr>
          <w:rFonts w:ascii="宋体" w:eastAsia="宋体" w:hAnsi="宋体"/>
        </w:rPr>
        <w:t>1、确认：</w:t>
      </w:r>
    </w:p>
    <w:p w:rsidR="00374865" w:rsidRDefault="00573BFF">
      <w:pPr>
        <w:pStyle w:val="null3"/>
        <w:ind w:firstLine="480"/>
        <w:jc w:val="both"/>
        <w:rPr>
          <w:rFonts w:ascii="宋体" w:eastAsia="宋体" w:hAnsi="宋体" w:hint="default"/>
        </w:rPr>
      </w:pPr>
      <w:r>
        <w:rPr>
          <w:rFonts w:ascii="宋体" w:eastAsia="宋体" w:hAnsi="宋体"/>
        </w:rPr>
        <w:t>1.1所投采购包的投标报价详见“开标一览表”及“投标分项报价表”。</w:t>
      </w:r>
    </w:p>
    <w:p w:rsidR="00374865" w:rsidRDefault="00573BFF">
      <w:pPr>
        <w:pStyle w:val="null3"/>
        <w:ind w:firstLine="480"/>
        <w:jc w:val="both"/>
        <w:rPr>
          <w:rFonts w:ascii="宋体" w:eastAsia="宋体" w:hAnsi="宋体" w:hint="default"/>
        </w:rPr>
      </w:pPr>
      <w:r>
        <w:rPr>
          <w:rFonts w:ascii="宋体" w:eastAsia="宋体" w:hAnsi="宋体"/>
        </w:rPr>
        <w:t>1.2我方已详细审查全部招标文件[包括但不限于：有关附件（若有）、澄清或修改（若有）等]，并自行承担因对全部招标文件理解不正确或误解而产生的相应后果和责任。</w:t>
      </w:r>
    </w:p>
    <w:p w:rsidR="00374865" w:rsidRDefault="00573BFF">
      <w:pPr>
        <w:pStyle w:val="null3"/>
        <w:ind w:firstLine="480"/>
        <w:jc w:val="both"/>
        <w:rPr>
          <w:rFonts w:ascii="宋体" w:eastAsia="宋体" w:hAnsi="宋体" w:hint="default"/>
        </w:rPr>
      </w:pPr>
      <w:r>
        <w:rPr>
          <w:rFonts w:ascii="宋体" w:eastAsia="宋体" w:hAnsi="宋体"/>
        </w:rPr>
        <w:t>2、承诺及声明：</w:t>
      </w:r>
    </w:p>
    <w:p w:rsidR="00374865" w:rsidRDefault="00573BFF">
      <w:pPr>
        <w:pStyle w:val="null3"/>
        <w:ind w:firstLine="480"/>
        <w:jc w:val="both"/>
        <w:rPr>
          <w:rFonts w:ascii="宋体" w:eastAsia="宋体" w:hAnsi="宋体" w:hint="default"/>
        </w:rPr>
      </w:pPr>
      <w:r>
        <w:rPr>
          <w:rFonts w:ascii="宋体" w:eastAsia="宋体" w:hAnsi="宋体"/>
        </w:rPr>
        <w:t>2.1我方具备招标文件第一章载明的“投标人的资格要求”且符合招标文件第三章载明的“二、投标人”之规定，否则投标无效。</w:t>
      </w:r>
    </w:p>
    <w:p w:rsidR="00374865" w:rsidRDefault="00573BFF">
      <w:pPr>
        <w:pStyle w:val="null3"/>
        <w:ind w:firstLine="480"/>
        <w:jc w:val="both"/>
        <w:rPr>
          <w:rFonts w:ascii="宋体" w:eastAsia="宋体" w:hAnsi="宋体" w:hint="default"/>
        </w:rPr>
      </w:pPr>
      <w:r>
        <w:rPr>
          <w:rFonts w:ascii="宋体" w:eastAsia="宋体" w:hAnsi="宋体"/>
        </w:rPr>
        <w:t>2.2我方提交的电子投标文件各组成部分的全部内容及资料是不可割离且真实、有效、准确、完整和不具有任何误导性的，否则产生不利后果由我方承担责任。</w:t>
      </w:r>
    </w:p>
    <w:p w:rsidR="00374865" w:rsidRDefault="00573BFF">
      <w:pPr>
        <w:pStyle w:val="null3"/>
        <w:ind w:firstLine="480"/>
        <w:jc w:val="both"/>
        <w:rPr>
          <w:rFonts w:ascii="宋体" w:eastAsia="宋体" w:hAnsi="宋体" w:hint="default"/>
        </w:rPr>
      </w:pPr>
      <w:r>
        <w:rPr>
          <w:rFonts w:ascii="宋体" w:eastAsia="宋体" w:hAnsi="宋体"/>
        </w:rPr>
        <w:t>2.3我方提供的标的价格不高于同期市场价格，否则产生不利后果由我方承担责任。</w:t>
      </w:r>
    </w:p>
    <w:p w:rsidR="00374865" w:rsidRDefault="00573BFF">
      <w:pPr>
        <w:pStyle w:val="null3"/>
        <w:ind w:firstLine="480"/>
        <w:jc w:val="both"/>
        <w:rPr>
          <w:rFonts w:ascii="宋体" w:eastAsia="宋体" w:hAnsi="宋体" w:hint="default"/>
        </w:rPr>
      </w:pPr>
      <w:r>
        <w:rPr>
          <w:rFonts w:ascii="宋体" w:eastAsia="宋体" w:hAnsi="宋体"/>
        </w:rPr>
        <w:t>2.4投标保证金：若出现招标文件第三章规定的不予退还情形，同意贵单位不予退还。</w:t>
      </w:r>
    </w:p>
    <w:p w:rsidR="00374865" w:rsidRDefault="00573BFF">
      <w:pPr>
        <w:pStyle w:val="null3"/>
        <w:ind w:firstLine="480"/>
        <w:jc w:val="both"/>
        <w:rPr>
          <w:rFonts w:ascii="宋体" w:eastAsia="宋体" w:hAnsi="宋体" w:hint="default"/>
        </w:rPr>
      </w:pPr>
      <w:r>
        <w:rPr>
          <w:rFonts w:ascii="宋体" w:eastAsia="宋体" w:hAnsi="宋体"/>
        </w:rPr>
        <w:t>2.5投标有效期：按照招标文件第三章规定执行，并在招标文件第二章载明的期限内保持有效。</w:t>
      </w:r>
    </w:p>
    <w:p w:rsidR="00374865" w:rsidRDefault="00573BFF">
      <w:pPr>
        <w:pStyle w:val="null3"/>
        <w:ind w:firstLine="480"/>
        <w:jc w:val="both"/>
        <w:rPr>
          <w:rFonts w:ascii="宋体" w:eastAsia="宋体" w:hAnsi="宋体" w:hint="default"/>
        </w:rPr>
      </w:pPr>
      <w:r>
        <w:rPr>
          <w:rFonts w:ascii="宋体" w:eastAsia="宋体" w:hAnsi="宋体"/>
        </w:rPr>
        <w:t>2.6若中标，将按照招标文件、我方电子投标文件及政府采购合同履行责任和义务。</w:t>
      </w:r>
    </w:p>
    <w:p w:rsidR="00374865" w:rsidRDefault="00573BFF">
      <w:pPr>
        <w:pStyle w:val="null3"/>
        <w:ind w:firstLine="480"/>
        <w:jc w:val="both"/>
        <w:rPr>
          <w:rFonts w:ascii="宋体" w:eastAsia="宋体" w:hAnsi="宋体" w:hint="default"/>
        </w:rPr>
      </w:pPr>
      <w:r>
        <w:rPr>
          <w:rFonts w:ascii="宋体" w:eastAsia="宋体" w:hAnsi="宋体"/>
        </w:rPr>
        <w:t>2.7若贵单位要求，我方同意提供与本项目投标有关的一切资料、数据或文件，并完全理解贵单位不一定要接受最低的投标报价或收到的任何投标。</w:t>
      </w:r>
    </w:p>
    <w:p w:rsidR="00374865" w:rsidRDefault="00573BFF">
      <w:pPr>
        <w:pStyle w:val="null3"/>
        <w:ind w:firstLine="480"/>
        <w:jc w:val="both"/>
        <w:rPr>
          <w:rFonts w:ascii="宋体" w:eastAsia="宋体" w:hAnsi="宋体" w:hint="default"/>
        </w:rPr>
      </w:pPr>
      <w:r>
        <w:rPr>
          <w:rFonts w:ascii="宋体" w:eastAsia="宋体" w:hAnsi="宋体"/>
        </w:rPr>
        <w:t>2.8我方承诺电子投标文件所提供的全部资料真实可靠，并接受评标委员会、采购人、采购代理机构、监管部门进一步审查其中任何资料真实性的要求。</w:t>
      </w:r>
    </w:p>
    <w:p w:rsidR="00374865" w:rsidRDefault="00573BFF">
      <w:pPr>
        <w:pStyle w:val="null3"/>
        <w:ind w:firstLine="480"/>
        <w:jc w:val="both"/>
        <w:rPr>
          <w:rFonts w:ascii="宋体" w:eastAsia="宋体" w:hAnsi="宋体" w:hint="default"/>
        </w:rPr>
      </w:pPr>
      <w:r>
        <w:rPr>
          <w:rFonts w:ascii="宋体" w:eastAsia="宋体" w:hAnsi="宋体"/>
        </w:rPr>
        <w:t>2.9除招标文件另有规定外，对于贵单位按照下述联络方式发出的任何信息或通知，均视为我方已收悉前述信息或通知的全部内容：</w:t>
      </w:r>
    </w:p>
    <w:p w:rsidR="00374865" w:rsidRDefault="00573BFF">
      <w:pPr>
        <w:pStyle w:val="null3"/>
        <w:ind w:firstLine="480"/>
        <w:jc w:val="both"/>
        <w:rPr>
          <w:rFonts w:ascii="宋体" w:eastAsia="宋体" w:hAnsi="宋体" w:hint="default"/>
        </w:rPr>
      </w:pPr>
      <w:r>
        <w:rPr>
          <w:rFonts w:ascii="宋体" w:eastAsia="宋体" w:hAnsi="宋体"/>
        </w:rPr>
        <w:t xml:space="preserve">通信地址：             </w:t>
      </w:r>
      <w:r>
        <w:rPr>
          <w:rFonts w:ascii="宋体" w:eastAsia="宋体" w:hAnsi="宋体"/>
        </w:rPr>
        <w:tab/>
      </w:r>
      <w:r>
        <w:rPr>
          <w:rFonts w:ascii="宋体" w:eastAsia="宋体" w:hAnsi="宋体"/>
        </w:rPr>
        <w:tab/>
      </w:r>
      <w:r>
        <w:rPr>
          <w:rFonts w:ascii="宋体" w:eastAsia="宋体" w:hAnsi="宋体"/>
        </w:rPr>
        <w:tab/>
        <w:t xml:space="preserve">                          </w:t>
      </w:r>
    </w:p>
    <w:p w:rsidR="00374865" w:rsidRDefault="00573BFF">
      <w:pPr>
        <w:pStyle w:val="null3"/>
        <w:ind w:firstLine="480"/>
        <w:jc w:val="both"/>
        <w:rPr>
          <w:rFonts w:ascii="宋体" w:eastAsia="宋体" w:hAnsi="宋体" w:hint="default"/>
        </w:rPr>
      </w:pPr>
      <w:r>
        <w:rPr>
          <w:rFonts w:ascii="宋体" w:eastAsia="宋体" w:hAnsi="宋体"/>
        </w:rPr>
        <w:t xml:space="preserve">邮编：             </w:t>
      </w:r>
      <w:r>
        <w:rPr>
          <w:rFonts w:ascii="宋体" w:eastAsia="宋体" w:hAnsi="宋体"/>
        </w:rPr>
        <w:tab/>
      </w:r>
      <w:r>
        <w:rPr>
          <w:rFonts w:ascii="宋体" w:eastAsia="宋体" w:hAnsi="宋体"/>
        </w:rPr>
        <w:tab/>
      </w:r>
      <w:r>
        <w:rPr>
          <w:rFonts w:ascii="宋体" w:eastAsia="宋体" w:hAnsi="宋体"/>
        </w:rPr>
        <w:tab/>
        <w:t xml:space="preserve">                             </w:t>
      </w:r>
    </w:p>
    <w:p w:rsidR="00374865" w:rsidRDefault="00573BFF">
      <w:pPr>
        <w:pStyle w:val="null3"/>
        <w:ind w:firstLine="480"/>
        <w:jc w:val="both"/>
        <w:rPr>
          <w:rFonts w:ascii="宋体" w:eastAsia="宋体" w:hAnsi="宋体" w:hint="default"/>
        </w:rPr>
      </w:pPr>
      <w:r>
        <w:rPr>
          <w:rFonts w:ascii="宋体" w:eastAsia="宋体" w:hAnsi="宋体"/>
        </w:rPr>
        <w:t>联系方法：（包括但不限于：联系人、联系电话、手机、传真、电子邮箱等）</w:t>
      </w:r>
    </w:p>
    <w:p w:rsidR="00374865" w:rsidRDefault="00573BFF">
      <w:pPr>
        <w:pStyle w:val="null3"/>
        <w:ind w:firstLine="480"/>
        <w:jc w:val="both"/>
        <w:rPr>
          <w:rFonts w:ascii="宋体" w:eastAsia="宋体" w:hAnsi="宋体" w:hint="default"/>
        </w:rPr>
      </w:pPr>
      <w:r>
        <w:rPr>
          <w:rFonts w:ascii="宋体" w:eastAsia="宋体" w:hAnsi="宋体"/>
        </w:rPr>
        <w:lastRenderedPageBreak/>
        <w:t>投标人：（全称并加盖单位公章）</w:t>
      </w:r>
    </w:p>
    <w:p w:rsidR="00374865" w:rsidRDefault="00573BFF">
      <w:pPr>
        <w:pStyle w:val="null3"/>
        <w:ind w:firstLine="480"/>
        <w:jc w:val="both"/>
        <w:rPr>
          <w:rFonts w:ascii="宋体" w:eastAsia="宋体" w:hAnsi="宋体" w:hint="default"/>
        </w:rPr>
      </w:pPr>
      <w:r>
        <w:rPr>
          <w:rFonts w:ascii="宋体" w:eastAsia="宋体" w:hAnsi="宋体"/>
        </w:rPr>
        <w:t>日期：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二、投标人的资格及资信证明文件</w:t>
      </w:r>
    </w:p>
    <w:p w:rsidR="00374865" w:rsidRDefault="00573BFF">
      <w:pPr>
        <w:pStyle w:val="null3"/>
        <w:jc w:val="center"/>
        <w:outlineLvl w:val="3"/>
        <w:rPr>
          <w:rFonts w:ascii="宋体" w:eastAsia="宋体" w:hAnsi="宋体" w:hint="default"/>
        </w:rPr>
      </w:pPr>
      <w:r>
        <w:rPr>
          <w:rFonts w:ascii="宋体" w:eastAsia="宋体" w:hAnsi="宋体"/>
          <w:b/>
          <w:sz w:val="24"/>
        </w:rPr>
        <w:t>二-1单位授权书（若有）</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我方的单位负责人</w:t>
      </w:r>
      <w:r>
        <w:rPr>
          <w:rFonts w:ascii="宋体" w:eastAsia="宋体" w:hAnsi="宋体"/>
          <w:u w:val="single"/>
        </w:rPr>
        <w:t>（填写“单位负责人全名”）</w:t>
      </w:r>
      <w:r>
        <w:rPr>
          <w:rFonts w:ascii="宋体" w:eastAsia="宋体" w:hAnsi="宋体"/>
        </w:rPr>
        <w:t>授权</w:t>
      </w:r>
      <w:r>
        <w:rPr>
          <w:rFonts w:ascii="宋体" w:eastAsia="宋体" w:hAnsi="宋体"/>
          <w:u w:val="single"/>
        </w:rPr>
        <w:t>（填写“投标人代表全名”）</w:t>
      </w:r>
      <w:r>
        <w:rPr>
          <w:rFonts w:ascii="宋体" w:eastAsia="宋体" w:hAnsi="宋体"/>
        </w:rPr>
        <w:t>为投标人代表，代表我方参加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374865" w:rsidRDefault="00573BFF">
      <w:pPr>
        <w:pStyle w:val="null3"/>
        <w:ind w:firstLine="480"/>
        <w:jc w:val="both"/>
        <w:rPr>
          <w:rFonts w:ascii="宋体" w:eastAsia="宋体" w:hAnsi="宋体" w:hint="default"/>
        </w:rPr>
      </w:pPr>
      <w:r>
        <w:rPr>
          <w:rFonts w:ascii="宋体" w:eastAsia="宋体" w:hAnsi="宋体"/>
        </w:rPr>
        <w:t>投标人代表无转委权。特此授权。</w:t>
      </w:r>
    </w:p>
    <w:p w:rsidR="00374865" w:rsidRDefault="00573BFF">
      <w:pPr>
        <w:pStyle w:val="null3"/>
        <w:ind w:firstLine="480"/>
        <w:jc w:val="both"/>
        <w:rPr>
          <w:rFonts w:ascii="宋体" w:eastAsia="宋体" w:hAnsi="宋体" w:hint="default"/>
        </w:rPr>
      </w:pPr>
      <w:r>
        <w:rPr>
          <w:rFonts w:ascii="宋体" w:eastAsia="宋体" w:hAnsi="宋体"/>
        </w:rPr>
        <w:t>（以下无正文）</w:t>
      </w:r>
    </w:p>
    <w:p w:rsidR="00374865" w:rsidRDefault="00573BFF">
      <w:pPr>
        <w:pStyle w:val="null3"/>
        <w:ind w:firstLine="480"/>
        <w:jc w:val="both"/>
        <w:rPr>
          <w:rFonts w:ascii="宋体" w:eastAsia="宋体" w:hAnsi="宋体" w:hint="default"/>
        </w:rPr>
      </w:pPr>
      <w:r>
        <w:rPr>
          <w:rFonts w:ascii="宋体" w:eastAsia="宋体" w:hAnsi="宋体"/>
        </w:rPr>
        <w:t>单位负责人：</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rsidR="00374865" w:rsidRDefault="00573BFF">
      <w:pPr>
        <w:pStyle w:val="null3"/>
        <w:ind w:firstLine="480"/>
        <w:jc w:val="both"/>
        <w:rPr>
          <w:rFonts w:ascii="宋体" w:eastAsia="宋体" w:hAnsi="宋体" w:hint="default"/>
        </w:rPr>
      </w:pPr>
      <w:r>
        <w:rPr>
          <w:rFonts w:ascii="宋体" w:eastAsia="宋体" w:hAnsi="宋体"/>
        </w:rPr>
        <w:t>投标人代表：</w:t>
      </w:r>
      <w:r>
        <w:rPr>
          <w:rFonts w:ascii="宋体" w:eastAsia="宋体" w:hAnsi="宋体"/>
          <w:u w:val="single"/>
        </w:rPr>
        <w:t xml:space="preserve">　　　　　</w:t>
      </w:r>
      <w:r>
        <w:rPr>
          <w:rFonts w:ascii="宋体" w:eastAsia="宋体" w:hAnsi="宋体"/>
        </w:rPr>
        <w:t>身份证号：</w:t>
      </w:r>
      <w:r>
        <w:rPr>
          <w:rFonts w:ascii="宋体" w:eastAsia="宋体" w:hAnsi="宋体"/>
          <w:u w:val="single"/>
        </w:rPr>
        <w:t xml:space="preserve">　　　　　</w:t>
      </w:r>
      <w:r>
        <w:rPr>
          <w:rFonts w:ascii="宋体" w:eastAsia="宋体" w:hAnsi="宋体"/>
        </w:rPr>
        <w:t>手机：</w:t>
      </w:r>
      <w:r>
        <w:rPr>
          <w:rFonts w:ascii="宋体" w:eastAsia="宋体" w:hAnsi="宋体"/>
          <w:u w:val="single"/>
        </w:rPr>
        <w:t xml:space="preserve">　　　　　</w:t>
      </w:r>
    </w:p>
    <w:p w:rsidR="00374865" w:rsidRDefault="00573BFF">
      <w:pPr>
        <w:pStyle w:val="null3"/>
        <w:ind w:firstLine="480"/>
        <w:jc w:val="both"/>
        <w:rPr>
          <w:rFonts w:ascii="宋体" w:eastAsia="宋体" w:hAnsi="宋体" w:hint="default"/>
        </w:rPr>
      </w:pPr>
      <w:r>
        <w:rPr>
          <w:rFonts w:ascii="宋体" w:eastAsia="宋体" w:hAnsi="宋体"/>
        </w:rPr>
        <w:t>授权方</w:t>
      </w:r>
    </w:p>
    <w:p w:rsidR="00374865" w:rsidRDefault="00573BFF">
      <w:pPr>
        <w:pStyle w:val="null3"/>
        <w:ind w:firstLine="480"/>
        <w:jc w:val="both"/>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签署日期： 年 月 日</w:t>
      </w:r>
    </w:p>
    <w:p w:rsidR="00374865" w:rsidRDefault="00573BFF">
      <w:pPr>
        <w:pStyle w:val="null3"/>
        <w:ind w:firstLine="480"/>
        <w:jc w:val="both"/>
        <w:rPr>
          <w:rFonts w:ascii="宋体" w:eastAsia="宋体" w:hAnsi="宋体" w:hint="default"/>
        </w:rPr>
      </w:pPr>
      <w:r>
        <w:rPr>
          <w:rFonts w:ascii="宋体" w:eastAsia="宋体" w:hAnsi="宋体"/>
        </w:rPr>
        <w:t>附：单位负责人、投标人代表的身份证正反面复印件</w:t>
      </w:r>
    </w:p>
    <w:p w:rsidR="00374865" w:rsidRDefault="00374865">
      <w:pPr>
        <w:pStyle w:val="null3"/>
        <w:jc w:val="both"/>
        <w:rPr>
          <w:rFonts w:ascii="宋体" w:eastAsia="宋体" w:hAnsi="宋体" w:hint="default"/>
        </w:rPr>
      </w:pPr>
    </w:p>
    <w:p w:rsidR="00374865" w:rsidRDefault="00374865">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rsidR="00374865" w:rsidRDefault="00573BFF">
      <w:pPr>
        <w:pStyle w:val="null3"/>
        <w:jc w:val="center"/>
        <w:rPr>
          <w:rFonts w:ascii="宋体" w:eastAsia="宋体" w:hAnsi="宋体" w:hint="default"/>
        </w:rPr>
      </w:pPr>
      <w:r>
        <w:rPr>
          <w:rFonts w:ascii="宋体" w:eastAsia="宋体" w:hAnsi="宋体"/>
        </w:rPr>
        <w:t>要求：真实有效且内容完整、清晰、整洁。</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1、企业（银行、保险、石油石化、电力、电信等行业除外）、事业单位和社会团体法人的“单位负责人”指法定代表人，即与实际提交的“营业执照等证明文件”载明的一致。</w:t>
      </w:r>
    </w:p>
    <w:p w:rsidR="00374865" w:rsidRDefault="00573BFF">
      <w:pPr>
        <w:pStyle w:val="null3"/>
        <w:ind w:firstLine="480"/>
        <w:jc w:val="both"/>
        <w:rPr>
          <w:rFonts w:ascii="宋体" w:eastAsia="宋体" w:hAnsi="宋体" w:hint="default"/>
        </w:rPr>
      </w:pPr>
      <w:r>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374865" w:rsidRDefault="00573BFF">
      <w:pPr>
        <w:pStyle w:val="null3"/>
        <w:ind w:firstLine="480"/>
        <w:jc w:val="both"/>
        <w:rPr>
          <w:rFonts w:ascii="宋体" w:eastAsia="宋体" w:hAnsi="宋体" w:hint="default"/>
        </w:rPr>
      </w:pPr>
      <w:r>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rsidR="00374865" w:rsidRDefault="00573BFF">
      <w:pPr>
        <w:pStyle w:val="null3"/>
        <w:ind w:firstLine="480"/>
        <w:jc w:val="both"/>
        <w:rPr>
          <w:rFonts w:ascii="宋体" w:eastAsia="宋体" w:hAnsi="宋体" w:hint="default"/>
        </w:rPr>
      </w:pPr>
      <w:r>
        <w:rPr>
          <w:rFonts w:ascii="宋体" w:eastAsia="宋体" w:hAnsi="宋体"/>
        </w:rPr>
        <w:t>4、投标人为自然人的，可不填写本授权书。</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二-2营业执照等证明文件</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 ）投标人为法人（包括企业、事业单位和社会团体）的</w:t>
      </w:r>
    </w:p>
    <w:p w:rsidR="00374865" w:rsidRDefault="00573BFF">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签发的我方统一社会信用代码（请填写法人的具体证照名称）复印件，该证明材料真实有效，否则我方负全部责任。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 ）投标人为非法人（包括其他组织、自然人）的</w:t>
      </w:r>
    </w:p>
    <w:p w:rsidR="00374865" w:rsidRDefault="00573BFF">
      <w:pPr>
        <w:pStyle w:val="null3"/>
        <w:ind w:firstLine="480"/>
        <w:jc w:val="both"/>
        <w:rPr>
          <w:rFonts w:ascii="宋体" w:eastAsia="宋体" w:hAnsi="宋体" w:hint="default"/>
        </w:rPr>
      </w:pPr>
      <w:r>
        <w:rPr>
          <w:rFonts w:ascii="宋体" w:eastAsia="宋体" w:hAnsi="宋体"/>
        </w:rPr>
        <w:t>□现附上由</w:t>
      </w:r>
      <w:r>
        <w:rPr>
          <w:rFonts w:ascii="宋体" w:eastAsia="宋体" w:hAnsi="宋体"/>
          <w:u w:val="single"/>
        </w:rPr>
        <w:t>（（填写“签发机关全称”）</w:t>
      </w:r>
      <w:r>
        <w:rPr>
          <w:rFonts w:ascii="宋体" w:eastAsia="宋体" w:hAnsi="宋体"/>
        </w:rPr>
        <w:t>签发的我方（请填写非自然人的非法人的具体证照名称）复印件，该证明材料真实有效，否则我方负全部责任。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lastRenderedPageBreak/>
        <w:t>□现附上由</w:t>
      </w:r>
      <w:r>
        <w:rPr>
          <w:rFonts w:ascii="宋体" w:eastAsia="宋体" w:hAnsi="宋体"/>
          <w:u w:val="single"/>
        </w:rPr>
        <w:t>（（填写“签发机关全称”）</w:t>
      </w:r>
      <w:r>
        <w:rPr>
          <w:rFonts w:ascii="宋体" w:eastAsia="宋体" w:hAnsi="宋体"/>
        </w:rPr>
        <w:t>签发的我方（请填写自然人的身份证件名称）复印件，该证明材料真实有效，否则我方负全部责任。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rsidR="00374865" w:rsidRDefault="00573BFF">
      <w:pPr>
        <w:pStyle w:val="null3"/>
        <w:ind w:firstLine="480"/>
        <w:jc w:val="both"/>
        <w:rPr>
          <w:rFonts w:ascii="宋体" w:eastAsia="宋体" w:hAnsi="宋体" w:hint="default"/>
        </w:rPr>
      </w:pPr>
      <w:r>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二-3财务状况报告（财务报告、或资信证明）</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 ）投标人提供财务报告的</w:t>
      </w:r>
    </w:p>
    <w:p w:rsidR="00374865" w:rsidRDefault="00573BFF">
      <w:pPr>
        <w:pStyle w:val="null3"/>
        <w:ind w:firstLine="480"/>
        <w:jc w:val="both"/>
        <w:rPr>
          <w:rFonts w:ascii="宋体" w:eastAsia="宋体" w:hAnsi="宋体" w:hint="default"/>
        </w:rPr>
      </w:pPr>
      <w:r>
        <w:rPr>
          <w:rFonts w:ascii="宋体" w:eastAsia="宋体" w:hAnsi="宋体"/>
        </w:rPr>
        <w:t>□企业适用：现附上我方</w:t>
      </w:r>
      <w:r>
        <w:rPr>
          <w:rFonts w:ascii="宋体" w:eastAsia="宋体" w:hAnsi="宋体"/>
          <w:u w:val="single"/>
        </w:rPr>
        <w:t>（填写“具体的年度、或半年度、季度”）</w:t>
      </w:r>
      <w:r>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□事业单位适用：现附上我方</w:t>
      </w:r>
      <w:r>
        <w:rPr>
          <w:rFonts w:ascii="宋体" w:eastAsia="宋体" w:hAnsi="宋体"/>
          <w:u w:val="single"/>
        </w:rPr>
        <w:t>（填写“具体的年度、或半年度、或季度”）</w:t>
      </w:r>
      <w:r>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□社会团体、民办非企适用：现附上我方</w:t>
      </w:r>
      <w:r>
        <w:rPr>
          <w:rFonts w:ascii="宋体" w:eastAsia="宋体" w:hAnsi="宋体"/>
          <w:u w:val="single"/>
        </w:rPr>
        <w:t>（填写“具体的年度、或半年度、或季度”）</w:t>
      </w:r>
      <w:r>
        <w:rPr>
          <w:rFonts w:ascii="宋体" w:eastAsia="宋体" w:hAnsi="宋体"/>
        </w:rPr>
        <w:t>财务报告复印件，包括资产负债表、业务活动表、现金流量表、会计师事务所营业执照和注册会计师资格证书，上述证明材料真实有效，否则我方负全部责任。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 ）投标人提供资信证明的</w:t>
      </w:r>
    </w:p>
    <w:p w:rsidR="00374865" w:rsidRDefault="00573BFF">
      <w:pPr>
        <w:pStyle w:val="null3"/>
        <w:ind w:firstLine="480"/>
        <w:jc w:val="both"/>
        <w:rPr>
          <w:rFonts w:ascii="宋体" w:eastAsia="宋体" w:hAnsi="宋体" w:hint="default"/>
        </w:rPr>
      </w:pPr>
      <w:r>
        <w:rPr>
          <w:rFonts w:ascii="宋体" w:eastAsia="宋体" w:hAnsi="宋体"/>
        </w:rPr>
        <w:t>□非自然人适用（包括企业、事业单位、社会团体和其他组织）：现附上我方银行：</w:t>
      </w:r>
      <w:r>
        <w:rPr>
          <w:rFonts w:ascii="宋体" w:eastAsia="宋体" w:hAnsi="宋体"/>
          <w:u w:val="single"/>
        </w:rPr>
        <w:t>（填写“开户银行全称”）</w:t>
      </w:r>
      <w:r>
        <w:rPr>
          <w:rFonts w:ascii="宋体" w:eastAsia="宋体" w:hAnsi="宋体"/>
        </w:rPr>
        <w:t>出具的资信证明复印件，上述证明材料真实有效，否则我方负全部责任。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□自然人适用：现附上我方银行</w:t>
      </w:r>
      <w:r>
        <w:rPr>
          <w:rFonts w:ascii="宋体" w:eastAsia="宋体" w:hAnsi="宋体"/>
          <w:u w:val="single"/>
        </w:rPr>
        <w:t>：（填写自然人的“个人账户的开户银行全称”）</w:t>
      </w:r>
      <w:r>
        <w:rPr>
          <w:rFonts w:ascii="宋体" w:eastAsia="宋体" w:hAnsi="宋体"/>
        </w:rPr>
        <w:t>出具的资信证明复印件，上述证明材料真实有效，否则我方负全部责任。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1、请投标人按照实际情况编制填写，在相应的（）中打“√”并选择相应的“□”（若有）后，再按照本格式的要求提供相应证明材料的复印件。</w:t>
      </w:r>
    </w:p>
    <w:p w:rsidR="00374865" w:rsidRDefault="00573BFF">
      <w:pPr>
        <w:pStyle w:val="null3"/>
        <w:ind w:firstLine="480"/>
        <w:jc w:val="both"/>
        <w:rPr>
          <w:rFonts w:ascii="宋体" w:eastAsia="宋体" w:hAnsi="宋体" w:hint="default"/>
        </w:rPr>
      </w:pPr>
      <w:r>
        <w:rPr>
          <w:rFonts w:ascii="宋体" w:eastAsia="宋体" w:hAnsi="宋体"/>
        </w:rPr>
        <w:t>2、投标人提供的财务报告复印件（成立年限按照投标截止时间推算）应符合下列规定：</w:t>
      </w:r>
    </w:p>
    <w:p w:rsidR="00374865" w:rsidRDefault="00573BFF">
      <w:pPr>
        <w:pStyle w:val="null3"/>
        <w:ind w:firstLine="480"/>
        <w:jc w:val="both"/>
        <w:rPr>
          <w:rFonts w:ascii="宋体" w:eastAsia="宋体" w:hAnsi="宋体" w:hint="default"/>
        </w:rPr>
      </w:pPr>
      <w:r>
        <w:rPr>
          <w:rFonts w:ascii="宋体" w:eastAsia="宋体" w:hAnsi="宋体"/>
        </w:rPr>
        <w:t>2.1成立年限满1年及以上的投标人，提供经审计的招标文件规定的年度财务报告。</w:t>
      </w:r>
    </w:p>
    <w:p w:rsidR="00374865" w:rsidRDefault="00573BFF">
      <w:pPr>
        <w:pStyle w:val="null3"/>
        <w:ind w:firstLine="480"/>
        <w:jc w:val="both"/>
        <w:rPr>
          <w:rFonts w:ascii="宋体" w:eastAsia="宋体" w:hAnsi="宋体" w:hint="default"/>
        </w:rPr>
      </w:pPr>
      <w:r>
        <w:rPr>
          <w:rFonts w:ascii="宋体" w:eastAsia="宋体" w:hAnsi="宋体"/>
        </w:rPr>
        <w:t>2.2成立年限满半年但不足1年的投标人，提供该半年度中任一季度的季度财务报告或该半年度的半年度财务报告。</w:t>
      </w:r>
    </w:p>
    <w:p w:rsidR="00374865" w:rsidRDefault="00573BFF">
      <w:pPr>
        <w:pStyle w:val="null3"/>
        <w:ind w:firstLine="480"/>
        <w:jc w:val="both"/>
        <w:rPr>
          <w:rFonts w:ascii="宋体" w:eastAsia="宋体" w:hAnsi="宋体" w:hint="default"/>
        </w:rPr>
      </w:pPr>
      <w:r>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二-4依法缴纳税收证明材料</w:t>
      </w:r>
    </w:p>
    <w:p w:rsidR="00374865" w:rsidRDefault="00573BFF">
      <w:pPr>
        <w:pStyle w:val="null3"/>
        <w:ind w:firstLine="480"/>
        <w:jc w:val="both"/>
        <w:rPr>
          <w:rFonts w:ascii="宋体" w:eastAsia="宋体" w:hAnsi="宋体" w:hint="default"/>
        </w:rPr>
      </w:pPr>
      <w:r>
        <w:rPr>
          <w:rFonts w:ascii="宋体" w:eastAsia="宋体" w:hAnsi="宋体"/>
        </w:rPr>
        <w:lastRenderedPageBreak/>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1、依法缴纳税收的投标人</w:t>
      </w:r>
    </w:p>
    <w:p w:rsidR="00374865" w:rsidRDefault="00573BFF">
      <w:pPr>
        <w:pStyle w:val="null3"/>
        <w:ind w:firstLine="480"/>
        <w:jc w:val="both"/>
        <w:rPr>
          <w:rFonts w:ascii="宋体" w:eastAsia="宋体" w:hAnsi="宋体" w:hint="default"/>
        </w:rPr>
      </w:pPr>
      <w:r>
        <w:rPr>
          <w:rFonts w:ascii="宋体" w:eastAsia="宋体" w:hAnsi="宋体"/>
        </w:rPr>
        <w:t>（ ）法人（包括企业、事业单位和社会团体）的</w:t>
      </w:r>
    </w:p>
    <w:p w:rsidR="00374865" w:rsidRDefault="00573BFF">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 ）非法人（包括其他组织、自然人）的</w:t>
      </w:r>
    </w:p>
    <w:p w:rsidR="00374865" w:rsidRDefault="00573BFF">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2、依法免税的投标人</w:t>
      </w:r>
    </w:p>
    <w:p w:rsidR="00374865" w:rsidRDefault="00573BFF">
      <w:pPr>
        <w:pStyle w:val="null3"/>
        <w:ind w:firstLine="480"/>
        <w:jc w:val="both"/>
        <w:rPr>
          <w:rFonts w:ascii="宋体" w:eastAsia="宋体" w:hAnsi="宋体" w:hint="default"/>
        </w:rPr>
      </w:pPr>
      <w:r>
        <w:rPr>
          <w:rFonts w:ascii="宋体" w:eastAsia="宋体" w:hAnsi="宋体"/>
        </w:rPr>
        <w:t>（ ）现附上我方依法免税的证明材料复印件，上述证明材料真实有效，否则我方负全部责任。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rsidR="00374865" w:rsidRDefault="00573BFF">
      <w:pPr>
        <w:pStyle w:val="null3"/>
        <w:ind w:firstLine="480"/>
        <w:jc w:val="both"/>
        <w:rPr>
          <w:rFonts w:ascii="宋体" w:eastAsia="宋体" w:hAnsi="宋体" w:hint="default"/>
        </w:rPr>
      </w:pPr>
      <w:r>
        <w:rPr>
          <w:rFonts w:ascii="宋体" w:eastAsia="宋体" w:hAnsi="宋体"/>
        </w:rPr>
        <w:t>2、投标人提供的税收缴纳凭据复印件应符合下列规定：</w:t>
      </w:r>
    </w:p>
    <w:p w:rsidR="00374865" w:rsidRDefault="00573BFF">
      <w:pPr>
        <w:pStyle w:val="null3"/>
        <w:ind w:firstLine="480"/>
        <w:jc w:val="both"/>
        <w:rPr>
          <w:rFonts w:ascii="宋体" w:eastAsia="宋体" w:hAnsi="宋体" w:hint="default"/>
        </w:rPr>
      </w:pPr>
      <w:r>
        <w:rPr>
          <w:rFonts w:ascii="宋体" w:eastAsia="宋体" w:hAnsi="宋体"/>
        </w:rPr>
        <w:t>2.1投标截止时间前（不含投标截止时间的当月）已依法缴纳税收的投标人，提供投标截止时间前六个月（不含投标截止时间的当月）中任一月份的税收缴纳凭据复印件。</w:t>
      </w:r>
    </w:p>
    <w:p w:rsidR="00374865" w:rsidRDefault="00573BFF">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rsidR="00374865" w:rsidRDefault="00573BFF">
      <w:pPr>
        <w:pStyle w:val="null3"/>
        <w:ind w:firstLine="480"/>
        <w:jc w:val="both"/>
        <w:rPr>
          <w:rFonts w:ascii="宋体" w:eastAsia="宋体" w:hAnsi="宋体" w:hint="default"/>
        </w:rPr>
      </w:pPr>
      <w:r>
        <w:rPr>
          <w:rFonts w:ascii="宋体" w:eastAsia="宋体" w:hAnsi="宋体"/>
        </w:rPr>
        <w:t>3、若为依法免税范围的投标人，提供依法免税证明材料的，视同满足本项资格条件要求。</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二-5依法缴纳社会保障资金证明材料</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1、依法缴纳社会保障资金的投标人</w:t>
      </w:r>
    </w:p>
    <w:p w:rsidR="00374865" w:rsidRDefault="00573BFF">
      <w:pPr>
        <w:pStyle w:val="null3"/>
        <w:ind w:firstLine="480"/>
        <w:jc w:val="both"/>
        <w:rPr>
          <w:rFonts w:ascii="宋体" w:eastAsia="宋体" w:hAnsi="宋体" w:hint="default"/>
        </w:rPr>
      </w:pPr>
      <w:r>
        <w:rPr>
          <w:rFonts w:ascii="宋体" w:eastAsia="宋体" w:hAnsi="宋体"/>
        </w:rPr>
        <w:t>（ ）法人（包括企业、事业单位和社会团体）的</w:t>
      </w:r>
    </w:p>
    <w:p w:rsidR="00374865" w:rsidRDefault="00573BFF">
      <w:pPr>
        <w:pStyle w:val="null3"/>
        <w:ind w:firstLine="480"/>
        <w:jc w:val="both"/>
        <w:rPr>
          <w:rFonts w:ascii="宋体" w:eastAsia="宋体" w:hAnsi="宋体" w:hint="default"/>
        </w:rPr>
      </w:pPr>
      <w:r>
        <w:rPr>
          <w:rFonts w:ascii="宋体" w:eastAsia="宋体" w:hAnsi="宋体"/>
        </w:rPr>
        <w:t>现附上自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 ）非法人（包括其他组织、自然人）的</w:t>
      </w:r>
    </w:p>
    <w:p w:rsidR="00374865" w:rsidRDefault="00573BFF">
      <w:pPr>
        <w:pStyle w:val="null3"/>
        <w:ind w:firstLine="480"/>
        <w:jc w:val="both"/>
        <w:rPr>
          <w:rFonts w:ascii="宋体" w:eastAsia="宋体" w:hAnsi="宋体" w:hint="default"/>
        </w:rPr>
      </w:pPr>
      <w:r>
        <w:rPr>
          <w:rFonts w:ascii="宋体" w:eastAsia="宋体" w:hAnsi="宋体"/>
        </w:rPr>
        <w:t>自</w:t>
      </w:r>
      <w:r>
        <w:rPr>
          <w:rFonts w:ascii="宋体" w:eastAsia="宋体" w:hAnsi="宋体"/>
          <w:u w:val="single"/>
        </w:rPr>
        <w:t xml:space="preserve">　　年　　月　　日</w:t>
      </w:r>
      <w:r>
        <w:rPr>
          <w:rFonts w:ascii="宋体" w:eastAsia="宋体" w:hAnsi="宋体"/>
        </w:rPr>
        <w:t>至</w:t>
      </w:r>
      <w:r>
        <w:rPr>
          <w:rFonts w:ascii="宋体" w:eastAsia="宋体" w:hAnsi="宋体"/>
          <w:u w:val="single"/>
        </w:rPr>
        <w:t xml:space="preserve">　　年　　月　　日</w:t>
      </w:r>
      <w:r>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2、依法不需要缴纳或暂缓缴纳社会保障资金的投标人</w:t>
      </w:r>
    </w:p>
    <w:p w:rsidR="00374865" w:rsidRDefault="00573BFF">
      <w:pPr>
        <w:pStyle w:val="null3"/>
        <w:ind w:firstLine="480"/>
        <w:jc w:val="both"/>
        <w:rPr>
          <w:rFonts w:ascii="宋体" w:eastAsia="宋体" w:hAnsi="宋体" w:hint="default"/>
        </w:rPr>
      </w:pPr>
      <w:r>
        <w:rPr>
          <w:rFonts w:ascii="宋体" w:eastAsia="宋体" w:hAnsi="宋体"/>
        </w:rPr>
        <w:t>（ ）现附上我方依法不需要缴纳或暂缓缴纳社会保障资金证明材料复印件，上述证明材料真实有效，否则我方负全部责任。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1、请投标人按照实际情况编制填写，在相应的（）中打“√”，并按照本格式的要求提供相应证明材料的复印件。</w:t>
      </w:r>
    </w:p>
    <w:p w:rsidR="00374865" w:rsidRDefault="00573BFF">
      <w:pPr>
        <w:pStyle w:val="null3"/>
        <w:ind w:firstLine="480"/>
        <w:jc w:val="both"/>
        <w:rPr>
          <w:rFonts w:ascii="宋体" w:eastAsia="宋体" w:hAnsi="宋体" w:hint="default"/>
        </w:rPr>
      </w:pPr>
      <w:r>
        <w:rPr>
          <w:rFonts w:ascii="宋体" w:eastAsia="宋体" w:hAnsi="宋体"/>
        </w:rPr>
        <w:t>2、投标人提供的社会保障资金缴纳凭据复印件应符合下列规定：</w:t>
      </w:r>
    </w:p>
    <w:p w:rsidR="00374865" w:rsidRDefault="00573BFF">
      <w:pPr>
        <w:pStyle w:val="null3"/>
        <w:ind w:firstLine="480"/>
        <w:jc w:val="both"/>
        <w:rPr>
          <w:rFonts w:ascii="宋体" w:eastAsia="宋体" w:hAnsi="宋体" w:hint="default"/>
        </w:rPr>
      </w:pPr>
      <w:r>
        <w:rPr>
          <w:rFonts w:ascii="宋体" w:eastAsia="宋体" w:hAnsi="宋体"/>
        </w:rPr>
        <w:lastRenderedPageBreak/>
        <w:t>2.1投标截止时间前（不含投标截止时间的当月）已依法缴纳社会保障资金的投标人，提供投标截止时间前六个月（不含投标截止时间的当月）中任一月份的社会保障资金缴纳凭据复印件。</w:t>
      </w:r>
    </w:p>
    <w:p w:rsidR="00374865" w:rsidRDefault="00573BFF">
      <w:pPr>
        <w:pStyle w:val="null3"/>
        <w:ind w:firstLine="480"/>
        <w:jc w:val="both"/>
        <w:rPr>
          <w:rFonts w:ascii="宋体" w:eastAsia="宋体" w:hAnsi="宋体" w:hint="default"/>
        </w:rPr>
      </w:pPr>
      <w:r>
        <w:rPr>
          <w:rFonts w:ascii="宋体" w:eastAsia="宋体" w:hAnsi="宋体"/>
        </w:rPr>
        <w:t>2.2投标截止时间的当月成立的投标人，视同满足本项资格条件要求。</w:t>
      </w:r>
    </w:p>
    <w:p w:rsidR="00374865" w:rsidRDefault="00573BFF">
      <w:pPr>
        <w:pStyle w:val="null3"/>
        <w:ind w:firstLine="480"/>
        <w:jc w:val="both"/>
        <w:rPr>
          <w:rFonts w:ascii="宋体" w:eastAsia="宋体" w:hAnsi="宋体" w:hint="default"/>
        </w:rPr>
      </w:pPr>
      <w:r>
        <w:rPr>
          <w:rFonts w:ascii="宋体" w:eastAsia="宋体" w:hAnsi="宋体"/>
        </w:rPr>
        <w:t>3、若为依法不需要缴纳或暂缓缴纳社会保障资金的投标人，提供依法不需要缴纳或暂缓缴纳社会保障资金证明材料的，视同满足本项资格条件要求。</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二-6具备履行合同所必需设备和专业技术能力的声明函（若有）</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我方具备履行合同所必需的设备和专业技术能力，否则产生不利后果由我方承担责任。</w:t>
      </w:r>
    </w:p>
    <w:p w:rsidR="00374865" w:rsidRDefault="00573BFF">
      <w:pPr>
        <w:pStyle w:val="null3"/>
        <w:ind w:firstLine="960"/>
        <w:jc w:val="both"/>
        <w:rPr>
          <w:rFonts w:ascii="宋体" w:eastAsia="宋体" w:hAnsi="宋体" w:hint="default"/>
        </w:rPr>
      </w:pPr>
      <w:r>
        <w:rPr>
          <w:rFonts w:ascii="宋体" w:eastAsia="宋体" w:hAnsi="宋体"/>
        </w:rPr>
        <w:t>特此声明。</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1、招标文件未要求投标人提供“具备履行合同所必需的设备和专业技术能力专项证明材料”的，投标人应提供本声明函。</w:t>
      </w:r>
    </w:p>
    <w:p w:rsidR="00374865" w:rsidRDefault="00573BFF">
      <w:pPr>
        <w:pStyle w:val="null3"/>
        <w:ind w:firstLine="480"/>
        <w:jc w:val="both"/>
        <w:rPr>
          <w:rFonts w:ascii="宋体" w:eastAsia="宋体" w:hAnsi="宋体" w:hint="default"/>
        </w:rPr>
      </w:pPr>
      <w:r>
        <w:rPr>
          <w:rFonts w:ascii="宋体" w:eastAsia="宋体" w:hAnsi="宋体"/>
        </w:rPr>
        <w:t>2、招标文件要求投标人提供“具备履行合同所必需的设备和专业技术能力专项证明材料”的，投标人可不提供本声明函。</w:t>
      </w:r>
    </w:p>
    <w:p w:rsidR="00374865" w:rsidRDefault="00573BFF">
      <w:pPr>
        <w:pStyle w:val="null3"/>
        <w:ind w:firstLine="480"/>
        <w:jc w:val="both"/>
        <w:rPr>
          <w:rFonts w:ascii="宋体" w:eastAsia="宋体" w:hAnsi="宋体" w:hint="default"/>
        </w:rPr>
      </w:pPr>
      <w:r>
        <w:rPr>
          <w:rFonts w:ascii="宋体" w:eastAsia="宋体" w:hAnsi="宋体"/>
        </w:rPr>
        <w:t>3、请投标人根据实际情况如实声明，否则视为提供虚假材料。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二-7参加采购活动前三年内在经营活动中没有重大违法记录书面声明</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rsidR="00374865" w:rsidRDefault="00573BFF">
      <w:pPr>
        <w:pStyle w:val="null3"/>
        <w:ind w:firstLine="960"/>
        <w:jc w:val="both"/>
        <w:rPr>
          <w:rFonts w:ascii="宋体" w:eastAsia="宋体" w:hAnsi="宋体" w:hint="default"/>
        </w:rPr>
      </w:pPr>
      <w:r>
        <w:rPr>
          <w:rFonts w:ascii="宋体" w:eastAsia="宋体" w:hAnsi="宋体"/>
        </w:rPr>
        <w:t>特此声明。</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374865" w:rsidRDefault="00573BFF">
      <w:pPr>
        <w:pStyle w:val="null3"/>
        <w:ind w:firstLine="480"/>
        <w:jc w:val="both"/>
        <w:rPr>
          <w:rFonts w:ascii="宋体" w:eastAsia="宋体" w:hAnsi="宋体" w:hint="default"/>
        </w:rPr>
      </w:pPr>
      <w:r>
        <w:rPr>
          <w:rFonts w:ascii="宋体" w:eastAsia="宋体" w:hAnsi="宋体"/>
        </w:rPr>
        <w:t>请投标人根据实际情况如实声明，否则视为提供虚假材料。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二-8信用记录查询提示</w:t>
      </w:r>
    </w:p>
    <w:p w:rsidR="00374865" w:rsidRDefault="00573BFF">
      <w:pPr>
        <w:pStyle w:val="null3"/>
        <w:ind w:firstLine="480"/>
        <w:jc w:val="both"/>
        <w:rPr>
          <w:rFonts w:ascii="宋体" w:eastAsia="宋体" w:hAnsi="宋体" w:hint="default"/>
        </w:rPr>
      </w:pPr>
      <w:r>
        <w:rPr>
          <w:rFonts w:ascii="宋体" w:eastAsia="宋体" w:hAnsi="宋体"/>
        </w:rPr>
        <w:t>1、由资格审查小组通过网站查询并打印投标人的信用记录。</w:t>
      </w:r>
    </w:p>
    <w:p w:rsidR="00374865" w:rsidRDefault="00573BFF">
      <w:pPr>
        <w:pStyle w:val="null3"/>
        <w:ind w:firstLine="480"/>
        <w:jc w:val="both"/>
        <w:rPr>
          <w:rFonts w:ascii="宋体" w:eastAsia="宋体" w:hAnsi="宋体" w:hint="default"/>
        </w:rPr>
      </w:pPr>
      <w:r>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374865" w:rsidRDefault="00573BFF">
      <w:pPr>
        <w:pStyle w:val="null3"/>
        <w:ind w:firstLine="480"/>
        <w:jc w:val="both"/>
        <w:rPr>
          <w:rFonts w:ascii="宋体" w:eastAsia="宋体" w:hAnsi="宋体" w:hint="default"/>
        </w:rPr>
      </w:pPr>
      <w:r>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w:t>
      </w:r>
      <w:r>
        <w:rPr>
          <w:rFonts w:ascii="宋体" w:eastAsia="宋体" w:hAnsi="宋体"/>
        </w:rPr>
        <w:lastRenderedPageBreak/>
        <w:t>的依据（如提供：相关法律制度的规定、行政执法机构对该罚款不属于较大数额罚款的认定或者其他有效依据）。</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二-9中小企业声明函</w:t>
      </w:r>
    </w:p>
    <w:p w:rsidR="00374865" w:rsidRDefault="00573BFF">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rsidR="00374865" w:rsidRDefault="00573BFF">
      <w:pPr>
        <w:pStyle w:val="null3"/>
        <w:jc w:val="center"/>
        <w:outlineLvl w:val="3"/>
        <w:rPr>
          <w:rFonts w:ascii="宋体" w:eastAsia="宋体" w:hAnsi="宋体" w:hint="default"/>
        </w:rPr>
      </w:pPr>
      <w:r>
        <w:rPr>
          <w:rFonts w:ascii="宋体" w:eastAsia="宋体" w:hAnsi="宋体"/>
          <w:b/>
          <w:sz w:val="24"/>
        </w:rPr>
        <w:t>中小企业声明函（货物）</w:t>
      </w:r>
    </w:p>
    <w:p w:rsidR="00374865" w:rsidRDefault="00573BFF">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rsidR="00374865" w:rsidRDefault="00573BFF">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rsidR="00374865" w:rsidRDefault="00573BFF">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rsidR="00374865" w:rsidRDefault="00573BFF">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74865" w:rsidRDefault="00573BFF">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中小企业声明函（工程、服务）</w:t>
      </w:r>
    </w:p>
    <w:p w:rsidR="00374865" w:rsidRDefault="00573BFF">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rsidR="00374865" w:rsidRDefault="00573BFF">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lastRenderedPageBreak/>
        <w:t>……</w:t>
      </w:r>
    </w:p>
    <w:p w:rsidR="00374865" w:rsidRDefault="00573BFF">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rsidR="00374865" w:rsidRDefault="00573BFF">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rsidR="00374865" w:rsidRDefault="00573BFF">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74865" w:rsidRDefault="00573BFF">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残疾人福利性单位声明函</w:t>
      </w:r>
    </w:p>
    <w:p w:rsidR="00374865" w:rsidRDefault="00573BFF">
      <w:pPr>
        <w:pStyle w:val="null3"/>
        <w:jc w:val="center"/>
        <w:outlineLvl w:val="3"/>
        <w:rPr>
          <w:rFonts w:ascii="宋体" w:eastAsia="宋体" w:hAnsi="宋体" w:hint="default"/>
        </w:rPr>
      </w:pPr>
      <w:r>
        <w:rPr>
          <w:rFonts w:ascii="宋体" w:eastAsia="宋体" w:hAnsi="宋体"/>
          <w:b/>
          <w:sz w:val="24"/>
        </w:rPr>
        <w:t>（以资格条件落实中小企业扶持政策时适用，若有）</w:t>
      </w:r>
    </w:p>
    <w:p w:rsidR="00374865" w:rsidRDefault="00573BFF">
      <w:pPr>
        <w:pStyle w:val="null3"/>
        <w:ind w:firstLine="480"/>
        <w:jc w:val="both"/>
        <w:rPr>
          <w:rFonts w:ascii="宋体" w:eastAsia="宋体" w:hAnsi="宋体" w:hint="default"/>
        </w:rPr>
      </w:pPr>
      <w:r>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374865" w:rsidRDefault="00573BFF">
      <w:pPr>
        <w:pStyle w:val="null3"/>
        <w:ind w:firstLine="480"/>
        <w:jc w:val="both"/>
        <w:rPr>
          <w:rFonts w:ascii="宋体" w:eastAsia="宋体" w:hAnsi="宋体" w:hint="default"/>
        </w:rPr>
      </w:pPr>
      <w:r>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374865" w:rsidRDefault="00573BFF">
      <w:pPr>
        <w:pStyle w:val="null3"/>
        <w:ind w:firstLine="480"/>
        <w:jc w:val="both"/>
        <w:rPr>
          <w:rFonts w:ascii="宋体" w:eastAsia="宋体" w:hAnsi="宋体" w:hint="default"/>
        </w:rPr>
      </w:pPr>
      <w:r>
        <w:rPr>
          <w:rFonts w:ascii="宋体" w:eastAsia="宋体" w:hAnsi="宋体"/>
        </w:rPr>
        <w:t>（ ）由本投标人承建的（填写“所投采购包、品目号”）工程</w:t>
      </w:r>
    </w:p>
    <w:p w:rsidR="00374865" w:rsidRDefault="00573BFF">
      <w:pPr>
        <w:pStyle w:val="null3"/>
        <w:ind w:firstLine="480"/>
        <w:jc w:val="both"/>
        <w:rPr>
          <w:rFonts w:ascii="宋体" w:eastAsia="宋体" w:hAnsi="宋体" w:hint="default"/>
        </w:rPr>
      </w:pPr>
      <w:r>
        <w:rPr>
          <w:rFonts w:ascii="宋体" w:eastAsia="宋体" w:hAnsi="宋体"/>
        </w:rPr>
        <w:t>（ ）由本投标人承接的（填写“所投采购包、品目号”）服务；</w:t>
      </w:r>
    </w:p>
    <w:p w:rsidR="00374865" w:rsidRDefault="00573BFF">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rsidR="00374865" w:rsidRDefault="00573BFF">
      <w:pPr>
        <w:pStyle w:val="null3"/>
        <w:ind w:firstLine="480"/>
        <w:jc w:val="both"/>
        <w:rPr>
          <w:rFonts w:ascii="宋体" w:eastAsia="宋体" w:hAnsi="宋体" w:hint="default"/>
        </w:rPr>
      </w:pPr>
      <w:r>
        <w:rPr>
          <w:rFonts w:ascii="宋体" w:eastAsia="宋体" w:hAnsi="宋体"/>
        </w:rPr>
        <w:t>备注：</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rsidR="00374865" w:rsidRDefault="00573BFF">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附：</w:t>
      </w:r>
    </w:p>
    <w:p w:rsidR="00374865" w:rsidRDefault="00573BFF">
      <w:pPr>
        <w:pStyle w:val="null3"/>
        <w:jc w:val="center"/>
        <w:outlineLvl w:val="3"/>
        <w:rPr>
          <w:rFonts w:ascii="宋体" w:eastAsia="宋体" w:hAnsi="宋体" w:hint="default"/>
        </w:rPr>
      </w:pPr>
      <w:r>
        <w:rPr>
          <w:rFonts w:ascii="宋体" w:eastAsia="宋体" w:hAnsi="宋体"/>
          <w:b/>
          <w:sz w:val="24"/>
        </w:rPr>
        <w:t>监狱企业证明材料</w:t>
      </w:r>
    </w:p>
    <w:p w:rsidR="00374865" w:rsidRDefault="00573BFF">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二-10联合体协议（若有）</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兹有</w:t>
      </w:r>
      <w:r>
        <w:rPr>
          <w:rFonts w:ascii="宋体" w:eastAsia="宋体" w:hAnsi="宋体"/>
          <w:u w:val="single"/>
        </w:rPr>
        <w:t>（填写“联合体中各方的全称”，各方的全称之间请用“、”分割）</w:t>
      </w:r>
      <w:r>
        <w:rPr>
          <w:rFonts w:ascii="宋体" w:eastAsia="宋体" w:hAnsi="宋体"/>
        </w:rPr>
        <w:t>自愿组成联合体，共同参加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）的投标。现就联合体参加本项目投标的有关事宜达成下列协议：</w:t>
      </w:r>
    </w:p>
    <w:p w:rsidR="00374865" w:rsidRDefault="00573BFF">
      <w:pPr>
        <w:pStyle w:val="null3"/>
        <w:ind w:firstLine="480"/>
        <w:jc w:val="both"/>
        <w:rPr>
          <w:rFonts w:ascii="宋体" w:eastAsia="宋体" w:hAnsi="宋体" w:hint="default"/>
        </w:rPr>
      </w:pPr>
      <w:r>
        <w:rPr>
          <w:rFonts w:ascii="宋体" w:eastAsia="宋体" w:hAnsi="宋体"/>
        </w:rPr>
        <w:lastRenderedPageBreak/>
        <w:t>一、联合体各方应承担的工作和义务具体如下：</w:t>
      </w:r>
    </w:p>
    <w:p w:rsidR="00374865" w:rsidRDefault="00573BFF">
      <w:pPr>
        <w:pStyle w:val="null3"/>
        <w:ind w:firstLine="480"/>
        <w:jc w:val="both"/>
        <w:rPr>
          <w:rFonts w:ascii="宋体" w:eastAsia="宋体" w:hAnsi="宋体" w:hint="default"/>
        </w:rPr>
      </w:pPr>
      <w:r>
        <w:rPr>
          <w:rFonts w:ascii="宋体" w:eastAsia="宋体" w:hAnsi="宋体"/>
        </w:rPr>
        <w:t>1、牵头方（全称）：</w:t>
      </w:r>
      <w:r>
        <w:rPr>
          <w:rFonts w:ascii="宋体" w:eastAsia="宋体" w:hAnsi="宋体"/>
          <w:u w:val="single"/>
        </w:rPr>
        <w:t>（填写“工作及义务的具体内容”）</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2、成员方：</w:t>
      </w:r>
    </w:p>
    <w:p w:rsidR="00374865" w:rsidRDefault="00573BFF">
      <w:pPr>
        <w:pStyle w:val="null3"/>
        <w:ind w:firstLine="480"/>
        <w:jc w:val="both"/>
        <w:rPr>
          <w:rFonts w:ascii="宋体" w:eastAsia="宋体" w:hAnsi="宋体" w:hint="default"/>
        </w:rPr>
      </w:pPr>
      <w:r>
        <w:rPr>
          <w:rFonts w:ascii="宋体" w:eastAsia="宋体" w:hAnsi="宋体"/>
        </w:rPr>
        <w:t>2.1（成员一的全称）：</w:t>
      </w:r>
      <w:r>
        <w:rPr>
          <w:rFonts w:ascii="宋体" w:eastAsia="宋体" w:hAnsi="宋体"/>
          <w:u w:val="single"/>
        </w:rPr>
        <w:t>（填写“工作及义务的具体内容”）</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二、联合体各方的合同金额占比，具体如下：</w:t>
      </w:r>
    </w:p>
    <w:p w:rsidR="00374865" w:rsidRDefault="00573BFF">
      <w:pPr>
        <w:pStyle w:val="null3"/>
        <w:ind w:firstLine="480"/>
        <w:jc w:val="both"/>
        <w:rPr>
          <w:rFonts w:ascii="宋体" w:eastAsia="宋体" w:hAnsi="宋体" w:hint="default"/>
        </w:rPr>
      </w:pPr>
      <w:r>
        <w:rPr>
          <w:rFonts w:ascii="宋体" w:eastAsia="宋体" w:hAnsi="宋体"/>
        </w:rPr>
        <w:t>1.牵头方（</w:t>
      </w:r>
      <w:r>
        <w:rPr>
          <w:rFonts w:ascii="宋体" w:eastAsia="宋体" w:hAnsi="宋体"/>
          <w:u w:val="single"/>
        </w:rPr>
        <w:t>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2.成员方：</w:t>
      </w:r>
    </w:p>
    <w:p w:rsidR="00374865" w:rsidRDefault="00573BFF">
      <w:pPr>
        <w:pStyle w:val="null3"/>
        <w:ind w:firstLine="480"/>
        <w:jc w:val="both"/>
        <w:rPr>
          <w:rFonts w:ascii="宋体" w:eastAsia="宋体" w:hAnsi="宋体" w:hint="default"/>
        </w:rPr>
      </w:pPr>
      <w:r>
        <w:rPr>
          <w:rFonts w:ascii="宋体" w:eastAsia="宋体" w:hAnsi="宋体"/>
        </w:rPr>
        <w:t>2.1（</w:t>
      </w:r>
      <w:r>
        <w:rPr>
          <w:rFonts w:ascii="宋体" w:eastAsia="宋体" w:hAnsi="宋体"/>
          <w:u w:val="single"/>
        </w:rPr>
        <w:t>成员1的全称</w:t>
      </w:r>
      <w:r>
        <w:rPr>
          <w:rFonts w:ascii="宋体" w:eastAsia="宋体" w:hAnsi="宋体"/>
        </w:rPr>
        <w:t>）的合同金额占合同总额的</w:t>
      </w:r>
      <w:r>
        <w:rPr>
          <w:rFonts w:ascii="宋体" w:eastAsia="宋体" w:hAnsi="宋体"/>
          <w:u w:val="single"/>
        </w:rPr>
        <w:t xml:space="preserve">　　</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三、联合体各方约定：</w:t>
      </w:r>
    </w:p>
    <w:p w:rsidR="00374865" w:rsidRDefault="00573BFF">
      <w:pPr>
        <w:pStyle w:val="null3"/>
        <w:ind w:firstLine="480"/>
        <w:jc w:val="both"/>
        <w:rPr>
          <w:rFonts w:ascii="宋体" w:eastAsia="宋体" w:hAnsi="宋体" w:hint="default"/>
        </w:rPr>
      </w:pPr>
      <w:r>
        <w:rPr>
          <w:rFonts w:ascii="宋体" w:eastAsia="宋体" w:hAnsi="宋体"/>
        </w:rPr>
        <w:t>1、由</w:t>
      </w:r>
      <w:r>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374865" w:rsidRDefault="00573BFF">
      <w:pPr>
        <w:pStyle w:val="null3"/>
        <w:ind w:firstLine="480"/>
        <w:jc w:val="both"/>
        <w:rPr>
          <w:rFonts w:ascii="宋体" w:eastAsia="宋体" w:hAnsi="宋体" w:hint="default"/>
        </w:rPr>
      </w:pPr>
      <w:r>
        <w:rPr>
          <w:rFonts w:ascii="宋体" w:eastAsia="宋体" w:hAnsi="宋体"/>
        </w:rPr>
        <w:t>2、联合体各方约定由</w:t>
      </w:r>
      <w:r>
        <w:rPr>
          <w:rFonts w:ascii="宋体" w:eastAsia="宋体" w:hAnsi="宋体"/>
          <w:u w:val="single"/>
        </w:rPr>
        <w:t>（填写“牵头方的全称”）代表联合体办理投标保证金事宜。</w:t>
      </w:r>
    </w:p>
    <w:p w:rsidR="00374865" w:rsidRDefault="00573BFF">
      <w:pPr>
        <w:pStyle w:val="null3"/>
        <w:ind w:firstLine="480"/>
        <w:jc w:val="both"/>
        <w:rPr>
          <w:rFonts w:ascii="宋体" w:eastAsia="宋体" w:hAnsi="宋体" w:hint="default"/>
        </w:rPr>
      </w:pPr>
      <w:r>
        <w:rPr>
          <w:rFonts w:ascii="宋体" w:eastAsia="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374865" w:rsidRDefault="00573BFF">
      <w:pPr>
        <w:pStyle w:val="null3"/>
        <w:ind w:firstLine="480"/>
        <w:jc w:val="both"/>
        <w:rPr>
          <w:rFonts w:ascii="宋体" w:eastAsia="宋体" w:hAnsi="宋体" w:hint="default"/>
        </w:rPr>
      </w:pPr>
      <w:r>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rsidR="00374865" w:rsidRDefault="00573BFF">
      <w:pPr>
        <w:pStyle w:val="null3"/>
        <w:ind w:firstLine="480"/>
        <w:jc w:val="both"/>
        <w:rPr>
          <w:rFonts w:ascii="宋体" w:eastAsia="宋体" w:hAnsi="宋体" w:hint="default"/>
        </w:rPr>
      </w:pPr>
      <w:r>
        <w:rPr>
          <w:rFonts w:ascii="宋体" w:eastAsia="宋体" w:hAnsi="宋体"/>
        </w:rPr>
        <w:t>五、本协议自签署之日起生效，政府采购合同履行完毕后自动失效。</w:t>
      </w:r>
    </w:p>
    <w:p w:rsidR="00374865" w:rsidRDefault="00573BFF">
      <w:pPr>
        <w:pStyle w:val="null3"/>
        <w:ind w:firstLine="480"/>
        <w:jc w:val="both"/>
        <w:rPr>
          <w:rFonts w:ascii="宋体" w:eastAsia="宋体" w:hAnsi="宋体" w:hint="default"/>
        </w:rPr>
      </w:pPr>
      <w:r>
        <w:rPr>
          <w:rFonts w:ascii="宋体" w:eastAsia="宋体" w:hAnsi="宋体"/>
        </w:rPr>
        <w:t>六、本协议一式</w:t>
      </w:r>
      <w:r>
        <w:rPr>
          <w:rFonts w:ascii="宋体" w:eastAsia="宋体" w:hAnsi="宋体"/>
          <w:u w:val="single"/>
        </w:rPr>
        <w:t>（填写具体份数）</w:t>
      </w:r>
      <w:r>
        <w:rPr>
          <w:rFonts w:ascii="宋体" w:eastAsia="宋体" w:hAnsi="宋体"/>
        </w:rPr>
        <w:t>份，联合体各方各执一份，电子投标文件中提交一份。</w:t>
      </w:r>
    </w:p>
    <w:p w:rsidR="00374865" w:rsidRDefault="00573BFF">
      <w:pPr>
        <w:pStyle w:val="null3"/>
        <w:ind w:firstLine="480"/>
        <w:jc w:val="both"/>
        <w:rPr>
          <w:rFonts w:ascii="宋体" w:eastAsia="宋体" w:hAnsi="宋体" w:hint="default"/>
        </w:rPr>
      </w:pPr>
      <w:r>
        <w:rPr>
          <w:rFonts w:ascii="宋体" w:eastAsia="宋体" w:hAnsi="宋体"/>
        </w:rPr>
        <w:t>（以下无正文）</w:t>
      </w:r>
    </w:p>
    <w:p w:rsidR="00374865" w:rsidRDefault="00573BFF">
      <w:pPr>
        <w:pStyle w:val="null3"/>
        <w:ind w:firstLine="480"/>
        <w:jc w:val="both"/>
        <w:rPr>
          <w:rFonts w:ascii="宋体" w:eastAsia="宋体" w:hAnsi="宋体" w:hint="default"/>
        </w:rPr>
      </w:pPr>
      <w:r>
        <w:rPr>
          <w:rFonts w:ascii="宋体" w:eastAsia="宋体" w:hAnsi="宋体"/>
        </w:rPr>
        <w:t>牵头方：</w:t>
      </w:r>
      <w:r>
        <w:rPr>
          <w:rFonts w:ascii="宋体" w:eastAsia="宋体" w:hAnsi="宋体"/>
          <w:u w:val="single"/>
        </w:rPr>
        <w:t>（全称并加盖单位公章）</w:t>
      </w:r>
    </w:p>
    <w:p w:rsidR="00374865" w:rsidRDefault="00573BFF">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rsidR="00374865" w:rsidRDefault="00573BFF">
      <w:pPr>
        <w:pStyle w:val="null3"/>
        <w:ind w:firstLine="480"/>
        <w:jc w:val="both"/>
        <w:rPr>
          <w:rFonts w:ascii="宋体" w:eastAsia="宋体" w:hAnsi="宋体" w:hint="default"/>
        </w:rPr>
      </w:pPr>
      <w:r>
        <w:rPr>
          <w:rFonts w:ascii="宋体" w:eastAsia="宋体" w:hAnsi="宋体"/>
        </w:rPr>
        <w:t>成员一：</w:t>
      </w:r>
      <w:r>
        <w:rPr>
          <w:rFonts w:ascii="宋体" w:eastAsia="宋体" w:hAnsi="宋体"/>
          <w:u w:val="single"/>
        </w:rPr>
        <w:t>（全称并加盖成员一的单位公章）</w:t>
      </w:r>
    </w:p>
    <w:p w:rsidR="00374865" w:rsidRDefault="00573BFF">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成员**：</w:t>
      </w:r>
      <w:r>
        <w:rPr>
          <w:rFonts w:ascii="宋体" w:eastAsia="宋体" w:hAnsi="宋体"/>
          <w:u w:val="single"/>
        </w:rPr>
        <w:t>（全称并加盖成员**的单位公章）</w:t>
      </w:r>
    </w:p>
    <w:p w:rsidR="00374865" w:rsidRDefault="00573BFF">
      <w:pPr>
        <w:pStyle w:val="null3"/>
        <w:ind w:firstLine="480"/>
        <w:jc w:val="both"/>
        <w:rPr>
          <w:rFonts w:ascii="宋体" w:eastAsia="宋体" w:hAnsi="宋体" w:hint="default"/>
        </w:rPr>
      </w:pPr>
      <w:r>
        <w:rPr>
          <w:rFonts w:ascii="宋体" w:eastAsia="宋体" w:hAnsi="宋体"/>
        </w:rPr>
        <w:t>法定代表人或其委托代理人：</w:t>
      </w:r>
      <w:r>
        <w:rPr>
          <w:rFonts w:ascii="宋体" w:eastAsia="宋体" w:hAnsi="宋体"/>
          <w:u w:val="single"/>
        </w:rPr>
        <w:t>（签字或盖章）</w:t>
      </w:r>
    </w:p>
    <w:p w:rsidR="00374865" w:rsidRDefault="00573BFF">
      <w:pPr>
        <w:pStyle w:val="null3"/>
        <w:ind w:firstLine="480"/>
        <w:jc w:val="right"/>
        <w:rPr>
          <w:rFonts w:ascii="宋体" w:eastAsia="宋体" w:hAnsi="宋体" w:hint="default"/>
        </w:rPr>
      </w:pPr>
      <w:r>
        <w:rPr>
          <w:rFonts w:ascii="宋体" w:eastAsia="宋体" w:hAnsi="宋体"/>
        </w:rPr>
        <w:t>签署日期：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1、招标文件接受联合体投标且投标人为联合体的，投标人应提供本协议；否则无须提供。</w:t>
      </w:r>
    </w:p>
    <w:p w:rsidR="00374865" w:rsidRDefault="00573BFF">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rsidR="00374865" w:rsidRDefault="00573BFF">
      <w:pPr>
        <w:pStyle w:val="null3"/>
        <w:ind w:firstLine="480"/>
        <w:jc w:val="both"/>
        <w:rPr>
          <w:rFonts w:ascii="宋体" w:eastAsia="宋体" w:hAnsi="宋体" w:hint="default"/>
        </w:rPr>
      </w:pPr>
      <w:r>
        <w:rPr>
          <w:rFonts w:ascii="宋体" w:eastAsia="宋体" w:hAnsi="宋体"/>
        </w:rPr>
        <w:t>3、在以联合体形式落实中小企业预留份额项目中，投标人除了要提供《中小企业声明函》，还需提供本协议。</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二-11分包意向协议（若有）</w:t>
      </w:r>
    </w:p>
    <w:p w:rsidR="00374865" w:rsidRDefault="00573BFF">
      <w:pPr>
        <w:pStyle w:val="null3"/>
        <w:ind w:firstLine="480"/>
        <w:jc w:val="both"/>
        <w:rPr>
          <w:rFonts w:ascii="宋体" w:eastAsia="宋体" w:hAnsi="宋体" w:hint="default"/>
        </w:rPr>
      </w:pPr>
      <w:r>
        <w:rPr>
          <w:rFonts w:ascii="宋体" w:eastAsia="宋体" w:hAnsi="宋体"/>
        </w:rPr>
        <w:t>甲方（总包方）：</w:t>
      </w:r>
      <w:r>
        <w:rPr>
          <w:rFonts w:ascii="宋体" w:eastAsia="宋体" w:hAnsi="宋体"/>
          <w:u w:val="single"/>
        </w:rPr>
        <w:t xml:space="preserve">　　　　　　　</w:t>
      </w:r>
      <w:r>
        <w:rPr>
          <w:rFonts w:ascii="宋体" w:eastAsia="宋体" w:hAnsi="宋体"/>
        </w:rPr>
        <w:t>（即本项目的投标人）</w:t>
      </w:r>
    </w:p>
    <w:p w:rsidR="00374865" w:rsidRDefault="00573BFF">
      <w:pPr>
        <w:pStyle w:val="null3"/>
        <w:ind w:firstLine="480"/>
        <w:jc w:val="both"/>
        <w:rPr>
          <w:rFonts w:ascii="宋体" w:eastAsia="宋体" w:hAnsi="宋体" w:hint="default"/>
        </w:rPr>
      </w:pPr>
      <w:r>
        <w:rPr>
          <w:rFonts w:ascii="宋体" w:eastAsia="宋体" w:hAnsi="宋体"/>
        </w:rPr>
        <w:t>乙方（分包方）：</w:t>
      </w:r>
      <w:r>
        <w:rPr>
          <w:rFonts w:ascii="宋体" w:eastAsia="宋体" w:hAnsi="宋体"/>
          <w:u w:val="single"/>
        </w:rPr>
        <w:t xml:space="preserve">　　　　　　　</w:t>
      </w:r>
    </w:p>
    <w:p w:rsidR="00374865" w:rsidRDefault="00573BFF">
      <w:pPr>
        <w:pStyle w:val="null3"/>
        <w:ind w:firstLine="480"/>
        <w:jc w:val="both"/>
        <w:rPr>
          <w:rFonts w:ascii="宋体" w:eastAsia="宋体" w:hAnsi="宋体" w:hint="default"/>
        </w:rPr>
      </w:pPr>
      <w:r>
        <w:rPr>
          <w:rFonts w:ascii="宋体" w:eastAsia="宋体" w:hAnsi="宋体"/>
        </w:rPr>
        <w:lastRenderedPageBreak/>
        <w:t>兹有甲方参加</w:t>
      </w:r>
      <w:r>
        <w:rPr>
          <w:rFonts w:ascii="宋体" w:eastAsia="宋体" w:hAnsi="宋体"/>
          <w:u w:val="single"/>
        </w:rPr>
        <w:t>（填写“项目名称”）</w:t>
      </w:r>
      <w:r>
        <w:rPr>
          <w:rFonts w:ascii="宋体" w:eastAsia="宋体" w:hAnsi="宋体"/>
        </w:rPr>
        <w:t>项目（项目编号：</w:t>
      </w:r>
      <w:r>
        <w:rPr>
          <w:rFonts w:ascii="宋体" w:eastAsia="宋体" w:hAnsi="宋体"/>
          <w:u w:val="single"/>
        </w:rPr>
        <w:t xml:space="preserve">　　　　　　　</w:t>
      </w:r>
      <w:r>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rsidR="00374865" w:rsidRDefault="00573BFF">
      <w:pPr>
        <w:pStyle w:val="null3"/>
        <w:ind w:firstLine="480"/>
        <w:jc w:val="both"/>
        <w:rPr>
          <w:rFonts w:ascii="宋体" w:eastAsia="宋体" w:hAnsi="宋体" w:hint="default"/>
        </w:rPr>
      </w:pPr>
      <w:r>
        <w:rPr>
          <w:rFonts w:ascii="宋体" w:eastAsia="宋体" w:hAnsi="宋体"/>
        </w:rPr>
        <w:t>一、分包标的</w:t>
      </w:r>
    </w:p>
    <w:p w:rsidR="00374865" w:rsidRDefault="00573BFF">
      <w:pPr>
        <w:pStyle w:val="null3"/>
        <w:ind w:firstLine="480"/>
        <w:jc w:val="both"/>
        <w:rPr>
          <w:rFonts w:ascii="宋体" w:eastAsia="宋体" w:hAnsi="宋体" w:hint="default"/>
        </w:rPr>
      </w:pPr>
      <w:r>
        <w:rPr>
          <w:rFonts w:ascii="宋体" w:eastAsia="宋体" w:hAnsi="宋体"/>
          <w:u w:val="single"/>
        </w:rPr>
        <w:t>（根据双方的意向填写，可以是表格或文字描述）。</w:t>
      </w:r>
    </w:p>
    <w:p w:rsidR="00374865" w:rsidRDefault="00573BFF">
      <w:pPr>
        <w:pStyle w:val="null3"/>
        <w:ind w:firstLine="480"/>
        <w:jc w:val="both"/>
        <w:rPr>
          <w:rFonts w:ascii="宋体" w:eastAsia="宋体" w:hAnsi="宋体" w:hint="default"/>
        </w:rPr>
      </w:pPr>
      <w:r>
        <w:rPr>
          <w:rFonts w:ascii="宋体" w:eastAsia="宋体" w:hAnsi="宋体"/>
        </w:rPr>
        <w:t>二、分包合同金额占比</w:t>
      </w:r>
    </w:p>
    <w:p w:rsidR="00374865" w:rsidRDefault="00573BFF">
      <w:pPr>
        <w:pStyle w:val="null3"/>
        <w:ind w:firstLine="480"/>
        <w:jc w:val="both"/>
        <w:rPr>
          <w:rFonts w:ascii="宋体" w:eastAsia="宋体" w:hAnsi="宋体" w:hint="default"/>
        </w:rPr>
      </w:pPr>
      <w:r>
        <w:rPr>
          <w:rFonts w:ascii="宋体" w:eastAsia="宋体" w:hAnsi="宋体"/>
        </w:rPr>
        <w:t>分包合同价占投标总价的比例：</w:t>
      </w:r>
      <w:r>
        <w:rPr>
          <w:rFonts w:ascii="宋体" w:eastAsia="宋体" w:hAnsi="宋体"/>
          <w:u w:val="single"/>
        </w:rPr>
        <w:t xml:space="preserve">　　　　　</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三、其他条款</w:t>
      </w:r>
    </w:p>
    <w:p w:rsidR="00374865" w:rsidRDefault="00573BFF">
      <w:pPr>
        <w:pStyle w:val="null3"/>
        <w:ind w:firstLine="480"/>
        <w:jc w:val="both"/>
        <w:rPr>
          <w:rFonts w:ascii="宋体" w:eastAsia="宋体" w:hAnsi="宋体" w:hint="default"/>
        </w:rPr>
      </w:pPr>
      <w:r>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374865">
        <w:tc>
          <w:tcPr>
            <w:tcW w:w="4153" w:type="dxa"/>
          </w:tcPr>
          <w:p w:rsidR="00374865" w:rsidRDefault="00573BFF">
            <w:pPr>
              <w:pStyle w:val="null3"/>
              <w:jc w:val="both"/>
              <w:rPr>
                <w:rFonts w:ascii="宋体" w:eastAsia="宋体" w:hAnsi="宋体" w:hint="default"/>
              </w:rPr>
            </w:pPr>
            <w:r>
              <w:rPr>
                <w:rFonts w:ascii="宋体" w:eastAsia="宋体" w:hAnsi="宋体"/>
              </w:rPr>
              <w:t>甲方：</w:t>
            </w:r>
          </w:p>
        </w:tc>
        <w:tc>
          <w:tcPr>
            <w:tcW w:w="4153" w:type="dxa"/>
          </w:tcPr>
          <w:p w:rsidR="00374865" w:rsidRDefault="00573BFF">
            <w:pPr>
              <w:pStyle w:val="null3"/>
              <w:jc w:val="both"/>
              <w:rPr>
                <w:rFonts w:ascii="宋体" w:eastAsia="宋体" w:hAnsi="宋体" w:hint="default"/>
              </w:rPr>
            </w:pPr>
            <w:r>
              <w:rPr>
                <w:rFonts w:ascii="宋体" w:eastAsia="宋体" w:hAnsi="宋体"/>
              </w:rPr>
              <w:t>乙方：</w:t>
            </w:r>
          </w:p>
        </w:tc>
      </w:tr>
      <w:tr w:rsidR="00374865">
        <w:tc>
          <w:tcPr>
            <w:tcW w:w="4153" w:type="dxa"/>
          </w:tcPr>
          <w:p w:rsidR="00374865" w:rsidRDefault="00573BFF">
            <w:pPr>
              <w:pStyle w:val="null3"/>
              <w:jc w:val="both"/>
              <w:rPr>
                <w:rFonts w:ascii="宋体" w:eastAsia="宋体" w:hAnsi="宋体" w:hint="default"/>
              </w:rPr>
            </w:pPr>
            <w:r>
              <w:rPr>
                <w:rFonts w:ascii="宋体" w:eastAsia="宋体" w:hAnsi="宋体"/>
              </w:rPr>
              <w:t>住所：</w:t>
            </w:r>
          </w:p>
        </w:tc>
        <w:tc>
          <w:tcPr>
            <w:tcW w:w="4153" w:type="dxa"/>
          </w:tcPr>
          <w:p w:rsidR="00374865" w:rsidRDefault="00573BFF">
            <w:pPr>
              <w:pStyle w:val="null3"/>
              <w:jc w:val="both"/>
              <w:rPr>
                <w:rFonts w:ascii="宋体" w:eastAsia="宋体" w:hAnsi="宋体" w:hint="default"/>
              </w:rPr>
            </w:pPr>
            <w:r>
              <w:rPr>
                <w:rFonts w:ascii="宋体" w:eastAsia="宋体" w:hAnsi="宋体"/>
              </w:rPr>
              <w:t>住所：</w:t>
            </w:r>
          </w:p>
        </w:tc>
      </w:tr>
      <w:tr w:rsidR="00374865">
        <w:tc>
          <w:tcPr>
            <w:tcW w:w="4153" w:type="dxa"/>
          </w:tcPr>
          <w:p w:rsidR="00374865" w:rsidRDefault="00573BFF">
            <w:pPr>
              <w:pStyle w:val="null3"/>
              <w:jc w:val="both"/>
              <w:rPr>
                <w:rFonts w:ascii="宋体" w:eastAsia="宋体" w:hAnsi="宋体" w:hint="default"/>
              </w:rPr>
            </w:pPr>
            <w:r>
              <w:rPr>
                <w:rFonts w:ascii="宋体" w:eastAsia="宋体" w:hAnsi="宋体"/>
              </w:rPr>
              <w:t>单位负责人或委托代理人：</w:t>
            </w:r>
          </w:p>
        </w:tc>
        <w:tc>
          <w:tcPr>
            <w:tcW w:w="4153" w:type="dxa"/>
          </w:tcPr>
          <w:p w:rsidR="00374865" w:rsidRDefault="00573BFF">
            <w:pPr>
              <w:pStyle w:val="null3"/>
              <w:jc w:val="both"/>
              <w:rPr>
                <w:rFonts w:ascii="宋体" w:eastAsia="宋体" w:hAnsi="宋体" w:hint="default"/>
              </w:rPr>
            </w:pPr>
            <w:r>
              <w:rPr>
                <w:rFonts w:ascii="宋体" w:eastAsia="宋体" w:hAnsi="宋体"/>
              </w:rPr>
              <w:t>单位负责人或委托代理人：</w:t>
            </w:r>
          </w:p>
        </w:tc>
      </w:tr>
      <w:tr w:rsidR="00374865">
        <w:tc>
          <w:tcPr>
            <w:tcW w:w="4153" w:type="dxa"/>
          </w:tcPr>
          <w:p w:rsidR="00374865" w:rsidRDefault="00573BFF">
            <w:pPr>
              <w:pStyle w:val="null3"/>
              <w:jc w:val="both"/>
              <w:rPr>
                <w:rFonts w:ascii="宋体" w:eastAsia="宋体" w:hAnsi="宋体" w:hint="default"/>
              </w:rPr>
            </w:pPr>
            <w:r>
              <w:rPr>
                <w:rFonts w:ascii="宋体" w:eastAsia="宋体" w:hAnsi="宋体"/>
              </w:rPr>
              <w:t>联系方法：</w:t>
            </w:r>
          </w:p>
        </w:tc>
        <w:tc>
          <w:tcPr>
            <w:tcW w:w="4153" w:type="dxa"/>
          </w:tcPr>
          <w:p w:rsidR="00374865" w:rsidRDefault="00573BFF">
            <w:pPr>
              <w:pStyle w:val="null3"/>
              <w:jc w:val="both"/>
              <w:rPr>
                <w:rFonts w:ascii="宋体" w:eastAsia="宋体" w:hAnsi="宋体" w:hint="default"/>
              </w:rPr>
            </w:pPr>
            <w:r>
              <w:rPr>
                <w:rFonts w:ascii="宋体" w:eastAsia="宋体" w:hAnsi="宋体"/>
              </w:rPr>
              <w:t>联系方法：</w:t>
            </w:r>
          </w:p>
        </w:tc>
      </w:tr>
      <w:tr w:rsidR="00374865">
        <w:tc>
          <w:tcPr>
            <w:tcW w:w="4153" w:type="dxa"/>
          </w:tcPr>
          <w:p w:rsidR="00374865" w:rsidRDefault="00573BFF">
            <w:pPr>
              <w:pStyle w:val="null3"/>
              <w:jc w:val="both"/>
              <w:rPr>
                <w:rFonts w:ascii="宋体" w:eastAsia="宋体" w:hAnsi="宋体" w:hint="default"/>
              </w:rPr>
            </w:pPr>
            <w:r>
              <w:rPr>
                <w:rFonts w:ascii="宋体" w:eastAsia="宋体" w:hAnsi="宋体"/>
              </w:rPr>
              <w:t>开户银行：</w:t>
            </w:r>
          </w:p>
        </w:tc>
        <w:tc>
          <w:tcPr>
            <w:tcW w:w="4153" w:type="dxa"/>
          </w:tcPr>
          <w:p w:rsidR="00374865" w:rsidRDefault="00573BFF">
            <w:pPr>
              <w:pStyle w:val="null3"/>
              <w:jc w:val="both"/>
              <w:rPr>
                <w:rFonts w:ascii="宋体" w:eastAsia="宋体" w:hAnsi="宋体" w:hint="default"/>
              </w:rPr>
            </w:pPr>
            <w:r>
              <w:rPr>
                <w:rFonts w:ascii="宋体" w:eastAsia="宋体" w:hAnsi="宋体"/>
              </w:rPr>
              <w:t>开户银行：</w:t>
            </w:r>
          </w:p>
        </w:tc>
      </w:tr>
      <w:tr w:rsidR="00374865">
        <w:tc>
          <w:tcPr>
            <w:tcW w:w="4153" w:type="dxa"/>
          </w:tcPr>
          <w:p w:rsidR="00374865" w:rsidRDefault="00573BFF">
            <w:pPr>
              <w:pStyle w:val="null3"/>
              <w:jc w:val="both"/>
              <w:rPr>
                <w:rFonts w:ascii="宋体" w:eastAsia="宋体" w:hAnsi="宋体" w:hint="default"/>
              </w:rPr>
            </w:pPr>
            <w:r>
              <w:rPr>
                <w:rFonts w:ascii="宋体" w:eastAsia="宋体" w:hAnsi="宋体"/>
              </w:rPr>
              <w:t>账号：</w:t>
            </w:r>
          </w:p>
        </w:tc>
        <w:tc>
          <w:tcPr>
            <w:tcW w:w="4153" w:type="dxa"/>
          </w:tcPr>
          <w:p w:rsidR="00374865" w:rsidRDefault="00573BFF">
            <w:pPr>
              <w:pStyle w:val="null3"/>
              <w:jc w:val="both"/>
              <w:rPr>
                <w:rFonts w:ascii="宋体" w:eastAsia="宋体" w:hAnsi="宋体" w:hint="default"/>
              </w:rPr>
            </w:pPr>
            <w:r>
              <w:rPr>
                <w:rFonts w:ascii="宋体" w:eastAsia="宋体" w:hAnsi="宋体"/>
              </w:rPr>
              <w:t>账号：</w:t>
            </w:r>
          </w:p>
        </w:tc>
      </w:tr>
      <w:tr w:rsidR="00374865">
        <w:tc>
          <w:tcPr>
            <w:tcW w:w="8306" w:type="dxa"/>
            <w:gridSpan w:val="2"/>
          </w:tcPr>
          <w:p w:rsidR="00374865" w:rsidRDefault="00573BFF">
            <w:pPr>
              <w:pStyle w:val="null3"/>
              <w:jc w:val="right"/>
              <w:rPr>
                <w:rFonts w:ascii="宋体" w:eastAsia="宋体" w:hAnsi="宋体" w:hint="default"/>
              </w:rPr>
            </w:pPr>
            <w:r>
              <w:rPr>
                <w:rFonts w:ascii="宋体" w:eastAsia="宋体" w:hAnsi="宋体"/>
              </w:rPr>
              <w:t>签订地点：</w:t>
            </w:r>
            <w:r>
              <w:rPr>
                <w:rFonts w:ascii="宋体" w:eastAsia="宋体" w:hAnsi="宋体"/>
                <w:u w:val="single"/>
              </w:rPr>
              <w:t xml:space="preserve">　　　　　　　　　　</w:t>
            </w:r>
          </w:p>
          <w:p w:rsidR="00374865" w:rsidRDefault="00573BFF">
            <w:pPr>
              <w:pStyle w:val="null3"/>
              <w:jc w:val="right"/>
              <w:rPr>
                <w:rFonts w:ascii="宋体" w:eastAsia="宋体" w:hAnsi="宋体" w:hint="default"/>
              </w:rPr>
            </w:pPr>
            <w:r>
              <w:rPr>
                <w:rFonts w:ascii="宋体" w:eastAsia="宋体" w:hAnsi="宋体"/>
              </w:rPr>
              <w:t>签约日期：</w:t>
            </w:r>
            <w:r>
              <w:rPr>
                <w:rFonts w:ascii="宋体" w:eastAsia="宋体" w:hAnsi="宋体"/>
                <w:u w:val="single"/>
              </w:rPr>
              <w:t xml:space="preserve">　　年　　月　　日</w:t>
            </w: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1.招标文件接受合同分包且投标人拟将合同分包的，应提供本协议；否则无须提供。</w:t>
      </w:r>
    </w:p>
    <w:p w:rsidR="00374865" w:rsidRDefault="00573BFF">
      <w:pPr>
        <w:pStyle w:val="null3"/>
        <w:ind w:firstLine="480"/>
        <w:jc w:val="both"/>
        <w:rPr>
          <w:rFonts w:ascii="宋体" w:eastAsia="宋体" w:hAnsi="宋体" w:hint="default"/>
        </w:rPr>
      </w:pPr>
      <w:r>
        <w:rPr>
          <w:rFonts w:ascii="宋体" w:eastAsia="宋体" w:hAnsi="宋体"/>
        </w:rPr>
        <w:t>2.本协议由委托代理人签字或盖章的，应按照本章载明的格式提供“单位授权书”。</w:t>
      </w:r>
    </w:p>
    <w:p w:rsidR="00374865" w:rsidRDefault="00573BFF">
      <w:pPr>
        <w:pStyle w:val="null3"/>
        <w:ind w:firstLine="480"/>
        <w:jc w:val="both"/>
        <w:rPr>
          <w:rFonts w:ascii="宋体" w:eastAsia="宋体" w:hAnsi="宋体" w:hint="default"/>
        </w:rPr>
      </w:pPr>
      <w:r>
        <w:rPr>
          <w:rFonts w:ascii="宋体" w:eastAsia="宋体" w:hAnsi="宋体"/>
        </w:rPr>
        <w:t>3.在以合同分包形式落实中小企业预留份额项目中，投标人除了要提供《中小企业声明函》，还需提供本协议。</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二-12其他资格证明文件（若有）</w:t>
      </w:r>
    </w:p>
    <w:p w:rsidR="00374865" w:rsidRDefault="00573BFF">
      <w:pPr>
        <w:pStyle w:val="null3"/>
        <w:jc w:val="center"/>
        <w:outlineLvl w:val="3"/>
        <w:rPr>
          <w:rFonts w:ascii="宋体" w:eastAsia="宋体" w:hAnsi="宋体" w:hint="default"/>
        </w:rPr>
      </w:pPr>
      <w:r>
        <w:rPr>
          <w:rFonts w:ascii="宋体" w:eastAsia="宋体" w:hAnsi="宋体"/>
          <w:b/>
          <w:sz w:val="24"/>
        </w:rPr>
        <w:t>二-12-①具备履行合同所必需设备和专业技术能力专项证明材料（若有）</w:t>
      </w:r>
    </w:p>
    <w:p w:rsidR="00374865" w:rsidRDefault="00573BFF">
      <w:pPr>
        <w:pStyle w:val="null3"/>
        <w:ind w:firstLine="480"/>
        <w:jc w:val="both"/>
        <w:rPr>
          <w:rFonts w:ascii="宋体" w:eastAsia="宋体" w:hAnsi="宋体" w:hint="default"/>
        </w:rPr>
      </w:pPr>
      <w:r>
        <w:rPr>
          <w:rFonts w:ascii="宋体" w:eastAsia="宋体" w:hAnsi="宋体"/>
        </w:rPr>
        <w:t>致：</w:t>
      </w:r>
      <w:r>
        <w:rPr>
          <w:rFonts w:ascii="宋体" w:eastAsia="宋体" w:hAnsi="宋体"/>
          <w:u w:val="single"/>
        </w:rPr>
        <w:t>（采购人或采购代理机构）</w:t>
      </w:r>
    </w:p>
    <w:p w:rsidR="00374865" w:rsidRDefault="00573BFF">
      <w:pPr>
        <w:pStyle w:val="null3"/>
        <w:ind w:firstLine="480"/>
        <w:jc w:val="both"/>
        <w:rPr>
          <w:rFonts w:ascii="宋体" w:eastAsia="宋体" w:hAnsi="宋体" w:hint="default"/>
        </w:rPr>
      </w:pPr>
      <w:r>
        <w:rPr>
          <w:rFonts w:ascii="宋体" w:eastAsia="宋体" w:hAnsi="宋体"/>
        </w:rPr>
        <w:t>现附上我方具备履行合同所必需的设备和专业技术能力的专项证明材料复印件（具体附后），上述证明材料真实有效，否则我方负全部责任。</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1、招标文件要求投标人提供“具备履行合同所必需的设备和专业技术能力专项证明材料”的，投标人应按照招标文件规定在此项下提供相应证明材料复印件。</w:t>
      </w:r>
    </w:p>
    <w:p w:rsidR="00374865" w:rsidRDefault="00573BFF">
      <w:pPr>
        <w:pStyle w:val="null3"/>
        <w:ind w:firstLine="480"/>
        <w:jc w:val="both"/>
        <w:rPr>
          <w:rFonts w:ascii="宋体" w:eastAsia="宋体" w:hAnsi="宋体" w:hint="default"/>
        </w:rPr>
      </w:pPr>
      <w:r>
        <w:rPr>
          <w:rFonts w:ascii="宋体" w:eastAsia="宋体" w:hAnsi="宋体"/>
        </w:rPr>
        <w:t>2、投标人提供的相应证明材料复印件均应符合：内容完整、清晰、整洁，并由投标人加盖其单位公章。</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二-12-②招标文件规定的其他资格证明文件（若有）</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除招标文件另有规定外，招标文件要求提交的除前述资格证明文件外的其他资格证明文件（若有）加盖投标人的单位公章后应在此项下提交。</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lastRenderedPageBreak/>
        <w:t>三、投标保证金</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1、在此项下提交的“投标保证金”材料可使用转账凭证复印件或从福建省政府采购网上公开信息系统中下载的有关原始页面的打印件。</w:t>
      </w:r>
    </w:p>
    <w:p w:rsidR="00374865" w:rsidRDefault="00573BFF">
      <w:pPr>
        <w:pStyle w:val="null3"/>
        <w:ind w:firstLine="480"/>
        <w:jc w:val="both"/>
        <w:rPr>
          <w:rFonts w:ascii="宋体" w:eastAsia="宋体" w:hAnsi="宋体" w:hint="default"/>
        </w:rPr>
      </w:pPr>
      <w:r>
        <w:rPr>
          <w:rFonts w:ascii="宋体" w:eastAsia="宋体" w:hAnsi="宋体"/>
        </w:rPr>
        <w:t>2、投标保证金是否已提交的认定按照招标文件第三章规定执行。</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封面格式(报价部分)</w:t>
      </w:r>
    </w:p>
    <w:p w:rsidR="00374865" w:rsidRDefault="00573BFF">
      <w:pPr>
        <w:pStyle w:val="null3"/>
        <w:jc w:val="center"/>
        <w:outlineLvl w:val="0"/>
        <w:rPr>
          <w:rFonts w:ascii="宋体" w:eastAsia="宋体" w:hAnsi="宋体" w:hint="default"/>
        </w:rPr>
      </w:pPr>
      <w:r>
        <w:rPr>
          <w:rFonts w:ascii="宋体" w:eastAsia="宋体" w:hAnsi="宋体"/>
          <w:b/>
          <w:sz w:val="48"/>
        </w:rPr>
        <w:t>福建省政府采购投标文件</w:t>
      </w:r>
    </w:p>
    <w:p w:rsidR="00374865" w:rsidRDefault="00573BFF">
      <w:pPr>
        <w:pStyle w:val="null3"/>
        <w:jc w:val="center"/>
        <w:outlineLvl w:val="0"/>
        <w:rPr>
          <w:rFonts w:ascii="宋体" w:eastAsia="宋体" w:hAnsi="宋体" w:hint="default"/>
        </w:rPr>
      </w:pPr>
      <w:r>
        <w:rPr>
          <w:rFonts w:ascii="宋体" w:eastAsia="宋体" w:hAnsi="宋体"/>
          <w:b/>
          <w:sz w:val="48"/>
        </w:rPr>
        <w:t>（报价部分）</w:t>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1"/>
        <w:rPr>
          <w:rFonts w:ascii="宋体" w:eastAsia="宋体" w:hAnsi="宋体" w:hint="default"/>
        </w:rPr>
      </w:pPr>
      <w:r>
        <w:rPr>
          <w:rFonts w:ascii="宋体" w:eastAsia="宋体" w:hAnsi="宋体"/>
          <w:b/>
          <w:sz w:val="36"/>
        </w:rPr>
        <w:t>（填写正本或副本）</w:t>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（项目名称：（由投标人填写）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（备案编号：（由投标人填写）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（项目编号：（由投标人填写）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（所投采购包：（由投标人填写）</w:t>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投标人：（填写“全称”）</w:t>
      </w:r>
    </w:p>
    <w:p w:rsidR="00374865" w:rsidRDefault="00573BFF">
      <w:pPr>
        <w:pStyle w:val="null3"/>
        <w:jc w:val="center"/>
        <w:outlineLvl w:val="2"/>
        <w:rPr>
          <w:rFonts w:ascii="宋体" w:eastAsia="宋体" w:hAnsi="宋体" w:hint="default"/>
        </w:rPr>
      </w:pPr>
      <w:r>
        <w:rPr>
          <w:rFonts w:ascii="宋体" w:eastAsia="宋体" w:hAnsi="宋体"/>
          <w:b/>
          <w:sz w:val="28"/>
        </w:rPr>
        <w:t>（由投标人填写）年（由投标人填写）月</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索引</w:t>
      </w:r>
    </w:p>
    <w:p w:rsidR="00374865" w:rsidRDefault="00573BFF">
      <w:pPr>
        <w:pStyle w:val="null3"/>
        <w:ind w:firstLine="480"/>
        <w:jc w:val="both"/>
        <w:rPr>
          <w:rFonts w:ascii="宋体" w:eastAsia="宋体" w:hAnsi="宋体" w:hint="default"/>
        </w:rPr>
      </w:pPr>
      <w:r>
        <w:rPr>
          <w:rFonts w:ascii="宋体" w:eastAsia="宋体" w:hAnsi="宋体"/>
        </w:rPr>
        <w:t>一、开标一览表</w:t>
      </w:r>
    </w:p>
    <w:p w:rsidR="00374865" w:rsidRDefault="00573BFF">
      <w:pPr>
        <w:pStyle w:val="null3"/>
        <w:ind w:firstLine="480"/>
        <w:jc w:val="both"/>
        <w:rPr>
          <w:rFonts w:ascii="宋体" w:eastAsia="宋体" w:hAnsi="宋体" w:hint="default"/>
        </w:rPr>
      </w:pPr>
      <w:r>
        <w:rPr>
          <w:rFonts w:ascii="宋体" w:eastAsia="宋体" w:hAnsi="宋体"/>
        </w:rPr>
        <w:t>二、投标分项报价表</w:t>
      </w:r>
    </w:p>
    <w:p w:rsidR="00374865" w:rsidRDefault="00573BFF">
      <w:pPr>
        <w:pStyle w:val="null3"/>
        <w:ind w:firstLine="480"/>
        <w:jc w:val="both"/>
        <w:rPr>
          <w:rFonts w:ascii="宋体" w:eastAsia="宋体" w:hAnsi="宋体" w:hint="default"/>
        </w:rPr>
      </w:pPr>
      <w:r>
        <w:rPr>
          <w:rFonts w:ascii="宋体" w:eastAsia="宋体" w:hAnsi="宋体"/>
        </w:rPr>
        <w:lastRenderedPageBreak/>
        <w:t>三、招标文件规定的价格扣除证明材料（若有）</w:t>
      </w:r>
    </w:p>
    <w:p w:rsidR="00374865" w:rsidRDefault="00573BFF">
      <w:pPr>
        <w:pStyle w:val="null3"/>
        <w:ind w:firstLine="480"/>
        <w:jc w:val="both"/>
        <w:rPr>
          <w:rFonts w:ascii="宋体" w:eastAsia="宋体" w:hAnsi="宋体" w:hint="default"/>
        </w:rPr>
      </w:pPr>
      <w:r>
        <w:rPr>
          <w:rFonts w:ascii="宋体" w:eastAsia="宋体" w:hAnsi="宋体"/>
        </w:rPr>
        <w:t>四、招标文件规定的加分证明材料（若有）</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一、开标一览表</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rsidR="00374865" w:rsidRDefault="00573BFF">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374865">
        <w:tc>
          <w:tcPr>
            <w:tcW w:w="2076" w:type="dxa"/>
          </w:tcPr>
          <w:p w:rsidR="00374865" w:rsidRDefault="00573BFF">
            <w:pPr>
              <w:pStyle w:val="null3"/>
              <w:jc w:val="both"/>
              <w:rPr>
                <w:rFonts w:ascii="宋体" w:eastAsia="宋体" w:hAnsi="宋体" w:hint="default"/>
              </w:rPr>
            </w:pPr>
            <w:r>
              <w:rPr>
                <w:rFonts w:ascii="宋体" w:eastAsia="宋体" w:hAnsi="宋体"/>
              </w:rPr>
              <w:t>采购包</w:t>
            </w:r>
          </w:p>
        </w:tc>
        <w:tc>
          <w:tcPr>
            <w:tcW w:w="2076" w:type="dxa"/>
          </w:tcPr>
          <w:p w:rsidR="00374865" w:rsidRDefault="00573BFF">
            <w:pPr>
              <w:pStyle w:val="null3"/>
              <w:jc w:val="both"/>
              <w:rPr>
                <w:rFonts w:ascii="宋体" w:eastAsia="宋体" w:hAnsi="宋体" w:hint="default"/>
              </w:rPr>
            </w:pPr>
            <w:r>
              <w:rPr>
                <w:rFonts w:ascii="宋体" w:eastAsia="宋体" w:hAnsi="宋体"/>
              </w:rPr>
              <w:t>投标报价</w:t>
            </w:r>
          </w:p>
        </w:tc>
        <w:tc>
          <w:tcPr>
            <w:tcW w:w="2076" w:type="dxa"/>
          </w:tcPr>
          <w:p w:rsidR="00374865" w:rsidRDefault="00573BFF">
            <w:pPr>
              <w:pStyle w:val="null3"/>
              <w:jc w:val="both"/>
              <w:rPr>
                <w:rFonts w:ascii="宋体" w:eastAsia="宋体" w:hAnsi="宋体" w:hint="default"/>
              </w:rPr>
            </w:pPr>
            <w:r>
              <w:rPr>
                <w:rFonts w:ascii="宋体" w:eastAsia="宋体" w:hAnsi="宋体"/>
              </w:rPr>
              <w:t>投标保证金</w:t>
            </w:r>
          </w:p>
        </w:tc>
        <w:tc>
          <w:tcPr>
            <w:tcW w:w="2076" w:type="dxa"/>
          </w:tcPr>
          <w:p w:rsidR="00374865" w:rsidRDefault="00573BFF">
            <w:pPr>
              <w:pStyle w:val="null3"/>
              <w:jc w:val="both"/>
              <w:rPr>
                <w:rFonts w:ascii="宋体" w:eastAsia="宋体" w:hAnsi="宋体" w:hint="default"/>
              </w:rPr>
            </w:pPr>
            <w:r>
              <w:rPr>
                <w:rFonts w:ascii="宋体" w:eastAsia="宋体" w:hAnsi="宋体"/>
              </w:rPr>
              <w:t>备注</w:t>
            </w:r>
          </w:p>
        </w:tc>
      </w:tr>
      <w:tr w:rsidR="00374865">
        <w:tc>
          <w:tcPr>
            <w:tcW w:w="2076" w:type="dxa"/>
          </w:tcPr>
          <w:p w:rsidR="00374865" w:rsidRDefault="00573BFF">
            <w:pPr>
              <w:pStyle w:val="null3"/>
              <w:jc w:val="both"/>
              <w:rPr>
                <w:rFonts w:ascii="宋体" w:eastAsia="宋体" w:hAnsi="宋体" w:hint="default"/>
              </w:rPr>
            </w:pPr>
            <w:r>
              <w:rPr>
                <w:rFonts w:ascii="宋体" w:eastAsia="宋体" w:hAnsi="宋体"/>
              </w:rPr>
              <w:t>*</w:t>
            </w:r>
          </w:p>
        </w:tc>
        <w:tc>
          <w:tcPr>
            <w:tcW w:w="2076" w:type="dxa"/>
          </w:tcPr>
          <w:p w:rsidR="00374865" w:rsidRDefault="00573BFF">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rsidR="00374865" w:rsidRDefault="00374865">
            <w:pPr>
              <w:rPr>
                <w:rFonts w:ascii="宋体" w:eastAsia="宋体" w:hAnsi="宋体"/>
              </w:rPr>
            </w:pPr>
          </w:p>
        </w:tc>
        <w:tc>
          <w:tcPr>
            <w:tcW w:w="2076" w:type="dxa"/>
            <w:vMerge w:val="restart"/>
          </w:tcPr>
          <w:p w:rsidR="00374865" w:rsidRDefault="00573BFF">
            <w:pPr>
              <w:pStyle w:val="null3"/>
              <w:jc w:val="both"/>
              <w:rPr>
                <w:rFonts w:ascii="宋体" w:eastAsia="宋体" w:hAnsi="宋体" w:hint="default"/>
              </w:rPr>
            </w:pPr>
            <w:r>
              <w:rPr>
                <w:rFonts w:ascii="宋体" w:eastAsia="宋体" w:hAnsi="宋体"/>
              </w:rPr>
              <w:t>a.&gt;投标报价的明细：详见《投标分项报价表》。</w:t>
            </w:r>
          </w:p>
          <w:p w:rsidR="00374865" w:rsidRDefault="00573BFF">
            <w:pPr>
              <w:pStyle w:val="null3"/>
              <w:jc w:val="both"/>
              <w:rPr>
                <w:rFonts w:ascii="宋体" w:eastAsia="宋体" w:hAnsi="宋体" w:hint="default"/>
              </w:rPr>
            </w:pPr>
            <w:r>
              <w:rPr>
                <w:rFonts w:ascii="宋体" w:eastAsia="宋体" w:hAnsi="宋体"/>
              </w:rPr>
              <w:t>b.&gt;招标文件规定的价格扣除证明材料（若有）：详见报价部分。</w:t>
            </w:r>
          </w:p>
        </w:tc>
      </w:tr>
      <w:tr w:rsidR="00374865">
        <w:tc>
          <w:tcPr>
            <w:tcW w:w="2076" w:type="dxa"/>
          </w:tcPr>
          <w:p w:rsidR="00374865" w:rsidRDefault="00573BFF">
            <w:pPr>
              <w:pStyle w:val="null3"/>
              <w:jc w:val="both"/>
              <w:rPr>
                <w:rFonts w:ascii="宋体" w:eastAsia="宋体" w:hAnsi="宋体" w:hint="default"/>
              </w:rPr>
            </w:pPr>
            <w:r>
              <w:rPr>
                <w:rFonts w:ascii="宋体" w:eastAsia="宋体" w:hAnsi="宋体"/>
              </w:rPr>
              <w:t>…</w:t>
            </w:r>
          </w:p>
        </w:tc>
        <w:tc>
          <w:tcPr>
            <w:tcW w:w="2076" w:type="dxa"/>
          </w:tcPr>
          <w:p w:rsidR="00374865" w:rsidRDefault="00573BFF">
            <w:pPr>
              <w:pStyle w:val="null3"/>
              <w:jc w:val="both"/>
              <w:rPr>
                <w:rFonts w:ascii="宋体" w:eastAsia="宋体" w:hAnsi="宋体" w:hint="default"/>
              </w:rPr>
            </w:pPr>
            <w:r>
              <w:rPr>
                <w:rFonts w:ascii="宋体" w:eastAsia="宋体" w:hAnsi="宋体"/>
              </w:rPr>
              <w:t>投标总价（大写金额）：</w:t>
            </w:r>
            <w:r>
              <w:rPr>
                <w:rFonts w:ascii="宋体" w:eastAsia="宋体" w:hAnsi="宋体"/>
                <w:u w:val="single"/>
              </w:rPr>
              <w:t xml:space="preserve">　　　　　　　　</w:t>
            </w:r>
          </w:p>
        </w:tc>
        <w:tc>
          <w:tcPr>
            <w:tcW w:w="2076" w:type="dxa"/>
          </w:tcPr>
          <w:p w:rsidR="00374865" w:rsidRDefault="00374865">
            <w:pPr>
              <w:rPr>
                <w:rFonts w:ascii="宋体" w:eastAsia="宋体" w:hAnsi="宋体"/>
              </w:rPr>
            </w:pPr>
          </w:p>
        </w:tc>
        <w:tc>
          <w:tcPr>
            <w:tcW w:w="2076" w:type="dxa"/>
            <w:vMerge/>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1、本表应按照下列规定填写：</w:t>
      </w:r>
    </w:p>
    <w:p w:rsidR="00374865" w:rsidRDefault="00573BFF">
      <w:pPr>
        <w:pStyle w:val="null3"/>
        <w:ind w:firstLine="480"/>
        <w:jc w:val="both"/>
        <w:rPr>
          <w:rFonts w:ascii="宋体" w:eastAsia="宋体" w:hAnsi="宋体" w:hint="default"/>
        </w:rPr>
      </w:pPr>
      <w:r>
        <w:rPr>
          <w:rFonts w:ascii="宋体" w:eastAsia="宋体" w:hAnsi="宋体"/>
        </w:rPr>
        <w:t>1.1投标人应按照本表格式填写所投的采购包的“投标报价”。</w:t>
      </w:r>
    </w:p>
    <w:p w:rsidR="00374865" w:rsidRDefault="00573BFF">
      <w:pPr>
        <w:pStyle w:val="null3"/>
        <w:ind w:firstLine="480"/>
        <w:jc w:val="both"/>
        <w:rPr>
          <w:rFonts w:ascii="宋体" w:eastAsia="宋体" w:hAnsi="宋体" w:hint="default"/>
        </w:rPr>
      </w:pPr>
      <w:r>
        <w:rPr>
          <w:rFonts w:ascii="宋体" w:eastAsia="宋体" w:hAnsi="宋体"/>
        </w:rPr>
        <w:t>1.2本表中列示的“采购包”应与《投标分项报价表》中列示的“采购包”保持一致，即：若本表中列示的“采购包”为“1”时，《投标分项报价表》中列示的“采购包”亦应为“1”，以此类推。</w:t>
      </w:r>
    </w:p>
    <w:p w:rsidR="00374865" w:rsidRDefault="00573BFF">
      <w:pPr>
        <w:pStyle w:val="null3"/>
        <w:ind w:firstLine="480"/>
        <w:jc w:val="both"/>
        <w:rPr>
          <w:rFonts w:ascii="宋体" w:eastAsia="宋体" w:hAnsi="宋体" w:hint="default"/>
        </w:rPr>
      </w:pPr>
      <w:r>
        <w:rPr>
          <w:rFonts w:ascii="宋体" w:eastAsia="宋体" w:hAnsi="宋体"/>
        </w:rPr>
        <w:t>1.3“大写金额”指“投标报价”应用“壹、贰、叁、肆、伍、陆、柒、捌、玖、拾、佰、仟、万、亿、元、角、分、零”等进行填写。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二、投标分项报价表</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rsidR="00374865" w:rsidRDefault="00573BFF">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374865">
        <w:tc>
          <w:tcPr>
            <w:tcW w:w="923" w:type="dxa"/>
          </w:tcPr>
          <w:p w:rsidR="00374865" w:rsidRDefault="00573BFF">
            <w:pPr>
              <w:pStyle w:val="null3"/>
              <w:jc w:val="both"/>
              <w:rPr>
                <w:rFonts w:ascii="宋体" w:eastAsia="宋体" w:hAnsi="宋体" w:hint="default"/>
              </w:rPr>
            </w:pPr>
            <w:r>
              <w:rPr>
                <w:rFonts w:ascii="宋体" w:eastAsia="宋体" w:hAnsi="宋体"/>
              </w:rPr>
              <w:t>采购包</w:t>
            </w:r>
          </w:p>
        </w:tc>
        <w:tc>
          <w:tcPr>
            <w:tcW w:w="923" w:type="dxa"/>
          </w:tcPr>
          <w:p w:rsidR="00374865" w:rsidRDefault="00573BFF">
            <w:pPr>
              <w:pStyle w:val="null3"/>
              <w:jc w:val="both"/>
              <w:rPr>
                <w:rFonts w:ascii="宋体" w:eastAsia="宋体" w:hAnsi="宋体" w:hint="default"/>
              </w:rPr>
            </w:pPr>
            <w:r>
              <w:rPr>
                <w:rFonts w:ascii="宋体" w:eastAsia="宋体" w:hAnsi="宋体"/>
              </w:rPr>
              <w:t>品目号</w:t>
            </w:r>
          </w:p>
        </w:tc>
        <w:tc>
          <w:tcPr>
            <w:tcW w:w="923" w:type="dxa"/>
          </w:tcPr>
          <w:p w:rsidR="00374865" w:rsidRDefault="00573BFF">
            <w:pPr>
              <w:pStyle w:val="null3"/>
              <w:jc w:val="both"/>
              <w:rPr>
                <w:rFonts w:ascii="宋体" w:eastAsia="宋体" w:hAnsi="宋体" w:hint="default"/>
              </w:rPr>
            </w:pPr>
            <w:r>
              <w:rPr>
                <w:rFonts w:ascii="宋体" w:eastAsia="宋体" w:hAnsi="宋体"/>
              </w:rPr>
              <w:t>投标标的</w:t>
            </w:r>
          </w:p>
        </w:tc>
        <w:tc>
          <w:tcPr>
            <w:tcW w:w="923" w:type="dxa"/>
          </w:tcPr>
          <w:p w:rsidR="00374865" w:rsidRDefault="00573BFF">
            <w:pPr>
              <w:pStyle w:val="null3"/>
              <w:jc w:val="both"/>
              <w:rPr>
                <w:rFonts w:ascii="宋体" w:eastAsia="宋体" w:hAnsi="宋体" w:hint="default"/>
              </w:rPr>
            </w:pPr>
            <w:r>
              <w:rPr>
                <w:rFonts w:ascii="宋体" w:eastAsia="宋体" w:hAnsi="宋体"/>
              </w:rPr>
              <w:t>规格</w:t>
            </w:r>
          </w:p>
        </w:tc>
        <w:tc>
          <w:tcPr>
            <w:tcW w:w="923" w:type="dxa"/>
          </w:tcPr>
          <w:p w:rsidR="00374865" w:rsidRDefault="00573BFF">
            <w:pPr>
              <w:pStyle w:val="null3"/>
              <w:jc w:val="both"/>
              <w:rPr>
                <w:rFonts w:ascii="宋体" w:eastAsia="宋体" w:hAnsi="宋体" w:hint="default"/>
              </w:rPr>
            </w:pPr>
            <w:r>
              <w:rPr>
                <w:rFonts w:ascii="宋体" w:eastAsia="宋体" w:hAnsi="宋体"/>
              </w:rPr>
              <w:t>来源地</w:t>
            </w:r>
          </w:p>
        </w:tc>
        <w:tc>
          <w:tcPr>
            <w:tcW w:w="923" w:type="dxa"/>
          </w:tcPr>
          <w:p w:rsidR="00374865" w:rsidRDefault="00573BFF">
            <w:pPr>
              <w:pStyle w:val="null3"/>
              <w:jc w:val="both"/>
              <w:rPr>
                <w:rFonts w:ascii="宋体" w:eastAsia="宋体" w:hAnsi="宋体" w:hint="default"/>
              </w:rPr>
            </w:pPr>
            <w:r>
              <w:rPr>
                <w:rFonts w:ascii="宋体" w:eastAsia="宋体" w:hAnsi="宋体"/>
              </w:rPr>
              <w:t>单价（现场）</w:t>
            </w:r>
          </w:p>
        </w:tc>
        <w:tc>
          <w:tcPr>
            <w:tcW w:w="923" w:type="dxa"/>
          </w:tcPr>
          <w:p w:rsidR="00374865" w:rsidRDefault="00573BFF">
            <w:pPr>
              <w:pStyle w:val="null3"/>
              <w:jc w:val="both"/>
              <w:rPr>
                <w:rFonts w:ascii="宋体" w:eastAsia="宋体" w:hAnsi="宋体" w:hint="default"/>
              </w:rPr>
            </w:pPr>
            <w:r>
              <w:rPr>
                <w:rFonts w:ascii="宋体" w:eastAsia="宋体" w:hAnsi="宋体"/>
              </w:rPr>
              <w:t>数量</w:t>
            </w:r>
          </w:p>
        </w:tc>
        <w:tc>
          <w:tcPr>
            <w:tcW w:w="923" w:type="dxa"/>
          </w:tcPr>
          <w:p w:rsidR="00374865" w:rsidRDefault="00573BFF">
            <w:pPr>
              <w:pStyle w:val="null3"/>
              <w:jc w:val="both"/>
              <w:rPr>
                <w:rFonts w:ascii="宋体" w:eastAsia="宋体" w:hAnsi="宋体" w:hint="default"/>
              </w:rPr>
            </w:pPr>
            <w:r>
              <w:rPr>
                <w:rFonts w:ascii="宋体" w:eastAsia="宋体" w:hAnsi="宋体"/>
              </w:rPr>
              <w:t>总价（现场）</w:t>
            </w:r>
          </w:p>
        </w:tc>
        <w:tc>
          <w:tcPr>
            <w:tcW w:w="923" w:type="dxa"/>
          </w:tcPr>
          <w:p w:rsidR="00374865" w:rsidRDefault="00573BFF">
            <w:pPr>
              <w:pStyle w:val="null3"/>
              <w:jc w:val="both"/>
              <w:rPr>
                <w:rFonts w:ascii="宋体" w:eastAsia="宋体" w:hAnsi="宋体" w:hint="default"/>
              </w:rPr>
            </w:pPr>
            <w:r>
              <w:rPr>
                <w:rFonts w:ascii="宋体" w:eastAsia="宋体" w:hAnsi="宋体"/>
              </w:rPr>
              <w:t>备注</w:t>
            </w:r>
          </w:p>
        </w:tc>
      </w:tr>
      <w:tr w:rsidR="00374865">
        <w:tc>
          <w:tcPr>
            <w:tcW w:w="923"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923" w:type="dxa"/>
          </w:tcPr>
          <w:p w:rsidR="00374865" w:rsidRDefault="00573BFF">
            <w:pPr>
              <w:pStyle w:val="null3"/>
              <w:jc w:val="both"/>
              <w:rPr>
                <w:rFonts w:ascii="宋体" w:eastAsia="宋体" w:hAnsi="宋体" w:hint="default"/>
              </w:rPr>
            </w:pPr>
            <w:r>
              <w:rPr>
                <w:rFonts w:ascii="宋体" w:eastAsia="宋体" w:hAnsi="宋体"/>
              </w:rPr>
              <w:t>*-1</w:t>
            </w: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r>
      <w:tr w:rsidR="00374865">
        <w:tc>
          <w:tcPr>
            <w:tcW w:w="923" w:type="dxa"/>
            <w:vMerge/>
          </w:tcPr>
          <w:p w:rsidR="00374865" w:rsidRDefault="00374865">
            <w:pPr>
              <w:rPr>
                <w:rFonts w:ascii="宋体" w:eastAsia="宋体" w:hAnsi="宋体"/>
              </w:rPr>
            </w:pPr>
          </w:p>
        </w:tc>
        <w:tc>
          <w:tcPr>
            <w:tcW w:w="923" w:type="dxa"/>
          </w:tcPr>
          <w:p w:rsidR="00374865" w:rsidRDefault="00573BFF">
            <w:pPr>
              <w:pStyle w:val="null3"/>
              <w:jc w:val="both"/>
              <w:rPr>
                <w:rFonts w:ascii="宋体" w:eastAsia="宋体" w:hAnsi="宋体" w:hint="default"/>
              </w:rPr>
            </w:pPr>
            <w:r>
              <w:rPr>
                <w:rFonts w:ascii="宋体" w:eastAsia="宋体" w:hAnsi="宋体"/>
              </w:rPr>
              <w:t>…</w:t>
            </w: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r>
      <w:tr w:rsidR="00374865">
        <w:tc>
          <w:tcPr>
            <w:tcW w:w="923" w:type="dxa"/>
          </w:tcPr>
          <w:p w:rsidR="00374865" w:rsidRDefault="00573BFF">
            <w:pPr>
              <w:pStyle w:val="null3"/>
              <w:jc w:val="both"/>
              <w:rPr>
                <w:rFonts w:ascii="宋体" w:eastAsia="宋体" w:hAnsi="宋体" w:hint="default"/>
              </w:rPr>
            </w:pPr>
            <w:r>
              <w:rPr>
                <w:rFonts w:ascii="宋体" w:eastAsia="宋体" w:hAnsi="宋体"/>
              </w:rPr>
              <w:t>…</w:t>
            </w: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c>
          <w:tcPr>
            <w:tcW w:w="923" w:type="dxa"/>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1、本表应按照下列规定填写：</w:t>
      </w:r>
    </w:p>
    <w:p w:rsidR="00374865" w:rsidRDefault="00573BFF">
      <w:pPr>
        <w:pStyle w:val="null3"/>
        <w:ind w:firstLine="480"/>
        <w:jc w:val="both"/>
        <w:rPr>
          <w:rFonts w:ascii="宋体" w:eastAsia="宋体" w:hAnsi="宋体" w:hint="default"/>
        </w:rPr>
      </w:pPr>
      <w:r>
        <w:rPr>
          <w:rFonts w:ascii="宋体" w:eastAsia="宋体" w:hAnsi="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374865" w:rsidRDefault="00573BFF">
      <w:pPr>
        <w:pStyle w:val="null3"/>
        <w:ind w:firstLine="480"/>
        <w:jc w:val="both"/>
        <w:rPr>
          <w:rFonts w:ascii="宋体" w:eastAsia="宋体" w:hAnsi="宋体" w:hint="default"/>
        </w:rPr>
      </w:pPr>
      <w:r>
        <w:rPr>
          <w:rFonts w:ascii="宋体" w:eastAsia="宋体" w:hAnsi="宋体"/>
        </w:rPr>
        <w:lastRenderedPageBreak/>
        <w:t>1.2“投标标的”为货物的：“规格”项下应填写货物制造厂商赋予的品牌（属于节能、环保清单产品的货物，填写的品牌名称应与清单载明的品牌名称保持一致）及具体型号。“来源地”应填写货物的原产地。</w:t>
      </w:r>
    </w:p>
    <w:p w:rsidR="00374865" w:rsidRDefault="00573BFF">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w:t>
      </w:r>
    </w:p>
    <w:p w:rsidR="00374865" w:rsidRDefault="00573BFF">
      <w:pPr>
        <w:pStyle w:val="null3"/>
        <w:ind w:firstLine="480"/>
        <w:jc w:val="both"/>
        <w:rPr>
          <w:rFonts w:ascii="宋体" w:eastAsia="宋体" w:hAnsi="宋体" w:hint="default"/>
        </w:rPr>
      </w:pPr>
      <w:r>
        <w:rPr>
          <w:rFonts w:ascii="宋体" w:eastAsia="宋体" w:hAnsi="宋体"/>
        </w:rPr>
        <w:t>1.4同一采购包中，“单价（现场）”×“数量”=“总价（现场）”，全部品目号“总价（现场）”的合计金额应与《开标一览表》中相应采购包列示的“投标总价”保持一致。</w:t>
      </w:r>
    </w:p>
    <w:p w:rsidR="00374865" w:rsidRDefault="00573BFF">
      <w:pPr>
        <w:pStyle w:val="null3"/>
        <w:ind w:firstLine="480"/>
        <w:jc w:val="both"/>
        <w:rPr>
          <w:rFonts w:ascii="宋体" w:eastAsia="宋体" w:hAnsi="宋体" w:hint="default"/>
        </w:rPr>
      </w:pPr>
      <w:r>
        <w:rPr>
          <w:rFonts w:ascii="宋体" w:eastAsia="宋体" w:hAnsi="宋体"/>
        </w:rPr>
        <w:t>1.5若招标文件要求投标人对“备品备件价格、专用工具价格、技术服务费、安装调试费、检验培训费、运输费、保险费、税收”等进行报价的，请在本表的“备注”项下填写。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三、招标文件规定的价格扣除证明材料（若有）</w:t>
      </w:r>
    </w:p>
    <w:p w:rsidR="00374865" w:rsidRDefault="00573BFF">
      <w:pPr>
        <w:pStyle w:val="null3"/>
        <w:jc w:val="center"/>
        <w:outlineLvl w:val="3"/>
        <w:rPr>
          <w:rFonts w:ascii="宋体" w:eastAsia="宋体" w:hAnsi="宋体" w:hint="default"/>
        </w:rPr>
      </w:pPr>
      <w:r>
        <w:rPr>
          <w:rFonts w:ascii="宋体" w:eastAsia="宋体" w:hAnsi="宋体"/>
          <w:b/>
          <w:sz w:val="24"/>
        </w:rPr>
        <w:t>三-1优先类节能产品、环境标志产品价格扣除证明材料（若有）</w:t>
      </w:r>
    </w:p>
    <w:p w:rsidR="00374865" w:rsidRDefault="00573BFF">
      <w:pPr>
        <w:pStyle w:val="null3"/>
        <w:jc w:val="center"/>
        <w:outlineLvl w:val="3"/>
        <w:rPr>
          <w:rFonts w:ascii="宋体" w:eastAsia="宋体" w:hAnsi="宋体" w:hint="default"/>
        </w:rPr>
      </w:pPr>
      <w:r>
        <w:rPr>
          <w:rFonts w:ascii="宋体" w:eastAsia="宋体" w:hAnsi="宋体"/>
          <w:b/>
          <w:sz w:val="24"/>
        </w:rPr>
        <w:t>三-1-①优先类节能产品、环境标志产品统计表（价格扣除适用，若有）</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rsidR="00374865" w:rsidRDefault="00573BFF">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374865">
        <w:tc>
          <w:tcPr>
            <w:tcW w:w="1187" w:type="dxa"/>
          </w:tcPr>
          <w:p w:rsidR="00374865" w:rsidRDefault="00374865">
            <w:pPr>
              <w:rPr>
                <w:rFonts w:ascii="宋体" w:eastAsia="宋体" w:hAnsi="宋体"/>
              </w:rPr>
            </w:pPr>
          </w:p>
        </w:tc>
        <w:tc>
          <w:tcPr>
            <w:tcW w:w="7122" w:type="dxa"/>
            <w:gridSpan w:val="6"/>
          </w:tcPr>
          <w:p w:rsidR="00374865" w:rsidRDefault="00573BFF">
            <w:pPr>
              <w:pStyle w:val="null3"/>
              <w:jc w:val="center"/>
              <w:rPr>
                <w:rFonts w:ascii="宋体" w:eastAsia="宋体" w:hAnsi="宋体" w:hint="default"/>
              </w:rPr>
            </w:pPr>
            <w:r>
              <w:rPr>
                <w:rFonts w:ascii="宋体" w:eastAsia="宋体" w:hAnsi="宋体"/>
              </w:rPr>
              <w:t>本采购包内属于节能、环境标志产品的情况</w:t>
            </w:r>
          </w:p>
        </w:tc>
      </w:tr>
      <w:tr w:rsidR="00374865">
        <w:tc>
          <w:tcPr>
            <w:tcW w:w="1187" w:type="dxa"/>
          </w:tcPr>
          <w:p w:rsidR="00374865" w:rsidRDefault="00573BFF">
            <w:pPr>
              <w:pStyle w:val="null3"/>
              <w:jc w:val="both"/>
              <w:rPr>
                <w:rFonts w:ascii="宋体" w:eastAsia="宋体" w:hAnsi="宋体" w:hint="default"/>
              </w:rPr>
            </w:pPr>
            <w:r>
              <w:rPr>
                <w:rFonts w:ascii="宋体" w:eastAsia="宋体" w:hAnsi="宋体"/>
              </w:rPr>
              <w:t>采购包</w:t>
            </w:r>
          </w:p>
        </w:tc>
        <w:tc>
          <w:tcPr>
            <w:tcW w:w="1187" w:type="dxa"/>
          </w:tcPr>
          <w:p w:rsidR="00374865" w:rsidRDefault="00573BFF">
            <w:pPr>
              <w:pStyle w:val="null3"/>
              <w:jc w:val="both"/>
              <w:rPr>
                <w:rFonts w:ascii="宋体" w:eastAsia="宋体" w:hAnsi="宋体" w:hint="default"/>
              </w:rPr>
            </w:pPr>
            <w:r>
              <w:rPr>
                <w:rFonts w:ascii="宋体" w:eastAsia="宋体" w:hAnsi="宋体"/>
              </w:rPr>
              <w:t>品目号</w:t>
            </w:r>
          </w:p>
        </w:tc>
        <w:tc>
          <w:tcPr>
            <w:tcW w:w="1187" w:type="dxa"/>
          </w:tcPr>
          <w:p w:rsidR="00374865" w:rsidRDefault="00573BFF">
            <w:pPr>
              <w:pStyle w:val="null3"/>
              <w:jc w:val="both"/>
              <w:rPr>
                <w:rFonts w:ascii="宋体" w:eastAsia="宋体" w:hAnsi="宋体" w:hint="default"/>
              </w:rPr>
            </w:pPr>
            <w:r>
              <w:rPr>
                <w:rFonts w:ascii="宋体" w:eastAsia="宋体" w:hAnsi="宋体"/>
              </w:rPr>
              <w:t>货物名称</w:t>
            </w:r>
          </w:p>
        </w:tc>
        <w:tc>
          <w:tcPr>
            <w:tcW w:w="1187" w:type="dxa"/>
          </w:tcPr>
          <w:p w:rsidR="00374865" w:rsidRDefault="00573BFF">
            <w:pPr>
              <w:pStyle w:val="null3"/>
              <w:jc w:val="both"/>
              <w:rPr>
                <w:rFonts w:ascii="宋体" w:eastAsia="宋体" w:hAnsi="宋体" w:hint="default"/>
              </w:rPr>
            </w:pPr>
            <w:r>
              <w:rPr>
                <w:rFonts w:ascii="宋体" w:eastAsia="宋体" w:hAnsi="宋体"/>
              </w:rPr>
              <w:t>单价（现场）</w:t>
            </w:r>
          </w:p>
        </w:tc>
        <w:tc>
          <w:tcPr>
            <w:tcW w:w="1187" w:type="dxa"/>
          </w:tcPr>
          <w:p w:rsidR="00374865" w:rsidRDefault="00573BFF">
            <w:pPr>
              <w:pStyle w:val="null3"/>
              <w:jc w:val="both"/>
              <w:rPr>
                <w:rFonts w:ascii="宋体" w:eastAsia="宋体" w:hAnsi="宋体" w:hint="default"/>
              </w:rPr>
            </w:pPr>
            <w:r>
              <w:rPr>
                <w:rFonts w:ascii="宋体" w:eastAsia="宋体" w:hAnsi="宋体"/>
              </w:rPr>
              <w:t>数量</w:t>
            </w:r>
          </w:p>
        </w:tc>
        <w:tc>
          <w:tcPr>
            <w:tcW w:w="1187" w:type="dxa"/>
          </w:tcPr>
          <w:p w:rsidR="00374865" w:rsidRDefault="00573BFF">
            <w:pPr>
              <w:pStyle w:val="null3"/>
              <w:jc w:val="both"/>
              <w:rPr>
                <w:rFonts w:ascii="宋体" w:eastAsia="宋体" w:hAnsi="宋体" w:hint="default"/>
              </w:rPr>
            </w:pPr>
            <w:r>
              <w:rPr>
                <w:rFonts w:ascii="宋体" w:eastAsia="宋体" w:hAnsi="宋体"/>
              </w:rPr>
              <w:t>总价（现场）</w:t>
            </w:r>
          </w:p>
        </w:tc>
        <w:tc>
          <w:tcPr>
            <w:tcW w:w="1187" w:type="dxa"/>
          </w:tcPr>
          <w:p w:rsidR="00374865" w:rsidRDefault="00573BFF">
            <w:pPr>
              <w:pStyle w:val="null3"/>
              <w:jc w:val="both"/>
              <w:rPr>
                <w:rFonts w:ascii="宋体" w:eastAsia="宋体" w:hAnsi="宋体" w:hint="default"/>
              </w:rPr>
            </w:pPr>
            <w:r>
              <w:rPr>
                <w:rFonts w:ascii="宋体" w:eastAsia="宋体" w:hAnsi="宋体"/>
              </w:rPr>
              <w:t>认证种类</w:t>
            </w:r>
          </w:p>
        </w:tc>
      </w:tr>
      <w:tr w:rsidR="00374865">
        <w:tc>
          <w:tcPr>
            <w:tcW w:w="1187"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1187" w:type="dxa"/>
          </w:tcPr>
          <w:p w:rsidR="00374865" w:rsidRDefault="00573BFF">
            <w:pPr>
              <w:pStyle w:val="null3"/>
              <w:jc w:val="both"/>
              <w:rPr>
                <w:rFonts w:ascii="宋体" w:eastAsia="宋体" w:hAnsi="宋体" w:hint="default"/>
              </w:rPr>
            </w:pPr>
            <w:r>
              <w:rPr>
                <w:rFonts w:ascii="宋体" w:eastAsia="宋体" w:hAnsi="宋体"/>
              </w:rPr>
              <w:t>*-1</w:t>
            </w: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r>
      <w:tr w:rsidR="00374865">
        <w:tc>
          <w:tcPr>
            <w:tcW w:w="1187" w:type="dxa"/>
            <w:vMerge/>
          </w:tcPr>
          <w:p w:rsidR="00374865" w:rsidRDefault="00374865">
            <w:pPr>
              <w:rPr>
                <w:rFonts w:ascii="宋体" w:eastAsia="宋体" w:hAnsi="宋体"/>
              </w:rPr>
            </w:pPr>
          </w:p>
        </w:tc>
        <w:tc>
          <w:tcPr>
            <w:tcW w:w="1187" w:type="dxa"/>
          </w:tcPr>
          <w:p w:rsidR="00374865" w:rsidRDefault="00573BFF">
            <w:pPr>
              <w:pStyle w:val="null3"/>
              <w:jc w:val="both"/>
              <w:rPr>
                <w:rFonts w:ascii="宋体" w:eastAsia="宋体" w:hAnsi="宋体" w:hint="default"/>
              </w:rPr>
            </w:pPr>
            <w:r>
              <w:rPr>
                <w:rFonts w:ascii="宋体" w:eastAsia="宋体" w:hAnsi="宋体"/>
              </w:rPr>
              <w:t>…</w:t>
            </w: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r>
      <w:tr w:rsidR="00374865">
        <w:tc>
          <w:tcPr>
            <w:tcW w:w="1187" w:type="dxa"/>
          </w:tcPr>
          <w:p w:rsidR="00374865" w:rsidRDefault="00573BFF">
            <w:pPr>
              <w:pStyle w:val="null3"/>
              <w:jc w:val="both"/>
              <w:rPr>
                <w:rFonts w:ascii="宋体" w:eastAsia="宋体" w:hAnsi="宋体" w:hint="default"/>
              </w:rPr>
            </w:pPr>
            <w:r>
              <w:rPr>
                <w:rFonts w:ascii="宋体" w:eastAsia="宋体" w:hAnsi="宋体"/>
              </w:rPr>
              <w:t>备注</w:t>
            </w:r>
          </w:p>
        </w:tc>
        <w:tc>
          <w:tcPr>
            <w:tcW w:w="7122" w:type="dxa"/>
            <w:gridSpan w:val="6"/>
          </w:tcPr>
          <w:p w:rsidR="00374865" w:rsidRDefault="00573BFF">
            <w:pPr>
              <w:pStyle w:val="null3"/>
              <w:jc w:val="both"/>
              <w:rPr>
                <w:rFonts w:ascii="宋体" w:eastAsia="宋体" w:hAnsi="宋体" w:hint="default"/>
              </w:rPr>
            </w:pPr>
            <w:r>
              <w:rPr>
                <w:rFonts w:ascii="宋体" w:eastAsia="宋体" w:hAnsi="宋体"/>
              </w:rPr>
              <w:t>a.采购包内属于节能、环境标志产品的报价总金额：</w:t>
            </w:r>
            <w:r>
              <w:rPr>
                <w:rFonts w:ascii="宋体" w:eastAsia="宋体" w:hAnsi="宋体"/>
                <w:u w:val="single"/>
              </w:rPr>
              <w:t xml:space="preserve">　　　　　</w:t>
            </w:r>
            <w:r>
              <w:rPr>
                <w:rFonts w:ascii="宋体" w:eastAsia="宋体" w:hAnsi="宋体"/>
              </w:rPr>
              <w:t>；</w:t>
            </w:r>
          </w:p>
          <w:p w:rsidR="00374865" w:rsidRDefault="00573BFF">
            <w:pPr>
              <w:pStyle w:val="null3"/>
              <w:jc w:val="both"/>
              <w:rPr>
                <w:rFonts w:ascii="宋体" w:eastAsia="宋体" w:hAnsi="宋体" w:hint="default"/>
              </w:rPr>
            </w:pPr>
            <w:r>
              <w:rPr>
                <w:rFonts w:ascii="宋体" w:eastAsia="宋体" w:hAnsi="宋体"/>
              </w:rPr>
              <w:t>b.采购包投标总价（报价总金额）：</w:t>
            </w:r>
            <w:r>
              <w:rPr>
                <w:rFonts w:ascii="宋体" w:eastAsia="宋体" w:hAnsi="宋体"/>
                <w:u w:val="single"/>
              </w:rPr>
              <w:t xml:space="preserve">　　　　　</w:t>
            </w:r>
            <w:r>
              <w:rPr>
                <w:rFonts w:ascii="宋体" w:eastAsia="宋体" w:hAnsi="宋体"/>
              </w:rPr>
              <w:t>；</w:t>
            </w:r>
          </w:p>
          <w:p w:rsidR="00374865" w:rsidRDefault="00573BFF">
            <w:pPr>
              <w:pStyle w:val="null3"/>
              <w:jc w:val="both"/>
              <w:rPr>
                <w:rFonts w:ascii="宋体" w:eastAsia="宋体" w:hAnsi="宋体" w:hint="default"/>
              </w:rPr>
            </w:pPr>
            <w:proofErr w:type="gramStart"/>
            <w:r>
              <w:rPr>
                <w:rFonts w:ascii="宋体" w:eastAsia="宋体" w:hAnsi="宋体"/>
              </w:rPr>
              <w:t>c.“</w:t>
            </w:r>
            <w:proofErr w:type="gramEnd"/>
            <w:r>
              <w:rPr>
                <w:rFonts w:ascii="宋体" w:eastAsia="宋体" w:hAnsi="宋体"/>
              </w:rPr>
              <w:t>采购包内属于节能、环境标志产品的报价总金额”占“采购包投标总价（报价总金额）”的比例（以%列示）：</w:t>
            </w:r>
            <w:r>
              <w:rPr>
                <w:rFonts w:ascii="宋体" w:eastAsia="宋体" w:hAnsi="宋体"/>
                <w:u w:val="single"/>
              </w:rPr>
              <w:t xml:space="preserve">　　　　　</w:t>
            </w:r>
            <w:r>
              <w:rPr>
                <w:rFonts w:ascii="宋体" w:eastAsia="宋体" w:hAnsi="宋体"/>
              </w:rPr>
              <w:t>；</w:t>
            </w: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1、对节能、环境标志产品计算价格扣除时，只依据电子投标文件“三-1-②优先类节能产品、环境标志产品证明材料（价格扣除适用，若有）”。</w:t>
      </w:r>
    </w:p>
    <w:p w:rsidR="00374865" w:rsidRDefault="00573BFF">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rsidR="00374865" w:rsidRDefault="00573BFF">
      <w:pPr>
        <w:pStyle w:val="null3"/>
        <w:ind w:firstLine="480"/>
        <w:jc w:val="both"/>
        <w:rPr>
          <w:rFonts w:ascii="宋体" w:eastAsia="宋体" w:hAnsi="宋体" w:hint="default"/>
        </w:rPr>
      </w:pPr>
      <w:r>
        <w:rPr>
          <w:rFonts w:ascii="宋体" w:eastAsia="宋体" w:hAnsi="宋体"/>
        </w:rPr>
        <w:t>3、具体统计、计算：</w:t>
      </w:r>
    </w:p>
    <w:p w:rsidR="00374865" w:rsidRDefault="00573BFF">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rsidR="00374865" w:rsidRDefault="00573BFF">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rsidR="00374865" w:rsidRDefault="00573BFF">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rsidR="00374865" w:rsidRDefault="00573BFF">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三-1-②优先类节能产品、环境标志产品证明材料（价格扣除适用，若有）</w:t>
      </w:r>
    </w:p>
    <w:p w:rsidR="00374865" w:rsidRDefault="00573BFF">
      <w:pPr>
        <w:pStyle w:val="null3"/>
        <w:jc w:val="center"/>
        <w:outlineLvl w:val="3"/>
        <w:rPr>
          <w:rFonts w:ascii="宋体" w:eastAsia="宋体" w:hAnsi="宋体" w:hint="default"/>
        </w:rPr>
      </w:pPr>
      <w:r>
        <w:rPr>
          <w:rFonts w:ascii="宋体" w:eastAsia="宋体" w:hAnsi="宋体"/>
          <w:b/>
          <w:sz w:val="24"/>
        </w:rPr>
        <w:t>三-2小型、微型企业产品等价格扣除证明材料（若有）</w:t>
      </w:r>
    </w:p>
    <w:p w:rsidR="00374865" w:rsidRDefault="00573BFF">
      <w:pPr>
        <w:pStyle w:val="null3"/>
        <w:jc w:val="center"/>
        <w:outlineLvl w:val="3"/>
        <w:rPr>
          <w:rFonts w:ascii="宋体" w:eastAsia="宋体" w:hAnsi="宋体" w:hint="default"/>
        </w:rPr>
      </w:pPr>
      <w:r>
        <w:rPr>
          <w:rFonts w:ascii="宋体" w:eastAsia="宋体" w:hAnsi="宋体"/>
          <w:b/>
          <w:sz w:val="24"/>
        </w:rPr>
        <w:lastRenderedPageBreak/>
        <w:t>三-2-①中小企业声明函（价格扣除适用，若有）</w:t>
      </w:r>
    </w:p>
    <w:p w:rsidR="00374865" w:rsidRDefault="00573BFF">
      <w:pPr>
        <w:pStyle w:val="null3"/>
        <w:jc w:val="center"/>
        <w:outlineLvl w:val="3"/>
        <w:rPr>
          <w:rFonts w:ascii="宋体" w:eastAsia="宋体" w:hAnsi="宋体" w:hint="default"/>
        </w:rPr>
      </w:pPr>
      <w:r>
        <w:rPr>
          <w:rFonts w:ascii="宋体" w:eastAsia="宋体" w:hAnsi="宋体"/>
          <w:b/>
          <w:sz w:val="24"/>
        </w:rPr>
        <w:t>中小企业声明函（货物）</w:t>
      </w:r>
    </w:p>
    <w:p w:rsidR="00374865" w:rsidRDefault="00573BFF">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采购活动，提供的货物全部由符合政策要求的中小企业制造。相关企业（含联合体中的中小企业、签订分包意向协议的中小企业）的具体情况如下：</w:t>
      </w:r>
    </w:p>
    <w:p w:rsidR="00374865" w:rsidRDefault="00573BFF">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行业；制造商为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rsidR="00374865" w:rsidRDefault="00573BFF">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rsidR="00374865" w:rsidRDefault="00573BFF">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74865" w:rsidRDefault="00573BFF">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中小企业声明函（工程、服务）</w:t>
      </w:r>
    </w:p>
    <w:p w:rsidR="00374865" w:rsidRDefault="00573BFF">
      <w:pPr>
        <w:pStyle w:val="null3"/>
        <w:ind w:firstLine="480"/>
        <w:jc w:val="both"/>
        <w:rPr>
          <w:rFonts w:ascii="宋体" w:eastAsia="宋体" w:hAnsi="宋体" w:hint="default"/>
        </w:rPr>
      </w:pPr>
      <w:r>
        <w:rPr>
          <w:rFonts w:ascii="宋体" w:eastAsia="宋体" w:hAnsi="宋体"/>
        </w:rPr>
        <w:t>本公司（联合体）郑重声明，根据《政府采购促进中小企业发展管理办法》（财库﹝2020﹞46</w:t>
      </w:r>
      <w:r>
        <w:rPr>
          <w:rFonts w:ascii="宋体" w:eastAsia="宋体" w:hAnsi="宋体"/>
        </w:rPr>
        <w:tab/>
      </w:r>
      <w:r>
        <w:rPr>
          <w:rFonts w:ascii="宋体" w:eastAsia="宋体" w:hAnsi="宋体"/>
        </w:rPr>
        <w:tab/>
      </w:r>
      <w:r>
        <w:rPr>
          <w:rFonts w:ascii="宋体" w:eastAsia="宋体" w:hAnsi="宋体"/>
        </w:rPr>
        <w:tab/>
        <w:t xml:space="preserve"> 号）的规定，本公司（联合体）参加</w:t>
      </w:r>
      <w:r>
        <w:rPr>
          <w:rFonts w:ascii="宋体" w:eastAsia="宋体" w:hAnsi="宋体"/>
          <w:u w:val="single"/>
        </w:rPr>
        <w:t>（单位名称）</w:t>
      </w:r>
      <w:r>
        <w:rPr>
          <w:rFonts w:ascii="宋体" w:eastAsia="宋体" w:hAnsi="宋体"/>
        </w:rPr>
        <w:t>的</w:t>
      </w:r>
      <w:r>
        <w:rPr>
          <w:rFonts w:ascii="宋体" w:eastAsia="宋体" w:hAnsi="宋体"/>
          <w:u w:val="single"/>
        </w:rPr>
        <w:t>（项目名称）</w:t>
      </w:r>
      <w:r>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rsidR="00374865" w:rsidRDefault="00573BFF">
      <w:pPr>
        <w:pStyle w:val="null3"/>
        <w:ind w:firstLine="480"/>
        <w:jc w:val="both"/>
        <w:rPr>
          <w:rFonts w:ascii="宋体" w:eastAsia="宋体" w:hAnsi="宋体" w:hint="default"/>
        </w:rPr>
      </w:pPr>
      <w:r>
        <w:rPr>
          <w:rFonts w:ascii="宋体" w:eastAsia="宋体" w:hAnsi="宋体"/>
        </w:rPr>
        <w:t>1.</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w:t>
      </w:r>
      <w:r>
        <w:rPr>
          <w:rFonts w:ascii="宋体" w:eastAsia="宋体" w:hAnsi="宋体" w:cs="宋体"/>
          <w:sz w:val="21"/>
          <w:vertAlign w:val="superscript"/>
        </w:rPr>
        <w:t>1</w:t>
      </w:r>
      <w:r>
        <w:rPr>
          <w:rFonts w:ascii="宋体" w:eastAsia="宋体" w:hAnsi="宋体"/>
        </w:rPr>
        <w:t>，属于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2.</w:t>
      </w:r>
      <w:r>
        <w:rPr>
          <w:rFonts w:ascii="宋体" w:eastAsia="宋体" w:hAnsi="宋体"/>
          <w:u w:val="single"/>
        </w:rPr>
        <w:t>（标的名称）</w:t>
      </w:r>
      <w:r>
        <w:rPr>
          <w:rFonts w:ascii="宋体" w:eastAsia="宋体" w:hAnsi="宋体"/>
        </w:rPr>
        <w:t>，属于</w:t>
      </w:r>
      <w:r>
        <w:rPr>
          <w:rFonts w:ascii="宋体" w:eastAsia="宋体" w:hAnsi="宋体"/>
          <w:u w:val="single"/>
        </w:rPr>
        <w:t>（采购文件中明确的所属行业）</w:t>
      </w:r>
      <w:r>
        <w:rPr>
          <w:rFonts w:ascii="宋体" w:eastAsia="宋体" w:hAnsi="宋体"/>
        </w:rPr>
        <w:t>；承建（承接）企业为</w:t>
      </w:r>
      <w:r>
        <w:rPr>
          <w:rFonts w:ascii="宋体" w:eastAsia="宋体" w:hAnsi="宋体"/>
          <w:u w:val="single"/>
        </w:rPr>
        <w:t>（企业名称）</w:t>
      </w:r>
      <w:r>
        <w:rPr>
          <w:rFonts w:ascii="宋体" w:eastAsia="宋体" w:hAnsi="宋体"/>
        </w:rPr>
        <w:t>，从业人员</w:t>
      </w:r>
      <w:r>
        <w:rPr>
          <w:rFonts w:ascii="宋体" w:eastAsia="宋体" w:hAnsi="宋体"/>
          <w:u w:val="single"/>
        </w:rPr>
        <w:t xml:space="preserve">　　　　　</w:t>
      </w:r>
      <w:r>
        <w:rPr>
          <w:rFonts w:ascii="宋体" w:eastAsia="宋体" w:hAnsi="宋体"/>
        </w:rPr>
        <w:t>人，营业收入为</w:t>
      </w:r>
      <w:r>
        <w:rPr>
          <w:rFonts w:ascii="宋体" w:eastAsia="宋体" w:hAnsi="宋体"/>
          <w:u w:val="single"/>
        </w:rPr>
        <w:t xml:space="preserve">　　　　　</w:t>
      </w:r>
      <w:r>
        <w:rPr>
          <w:rFonts w:ascii="宋体" w:eastAsia="宋体" w:hAnsi="宋体"/>
        </w:rPr>
        <w:t>万元，资产总额为</w:t>
      </w:r>
      <w:r>
        <w:rPr>
          <w:rFonts w:ascii="宋体" w:eastAsia="宋体" w:hAnsi="宋体"/>
          <w:u w:val="single"/>
        </w:rPr>
        <w:t xml:space="preserve">　　　　　</w:t>
      </w:r>
      <w:r>
        <w:rPr>
          <w:rFonts w:ascii="宋体" w:eastAsia="宋体" w:hAnsi="宋体"/>
        </w:rPr>
        <w:t>万元，属于</w:t>
      </w:r>
      <w:r>
        <w:rPr>
          <w:rFonts w:ascii="宋体" w:eastAsia="宋体" w:hAnsi="宋体"/>
          <w:u w:val="single"/>
        </w:rPr>
        <w:t>（中型企业、小型企业、微型企业）</w:t>
      </w: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w:t>
      </w:r>
    </w:p>
    <w:p w:rsidR="00374865" w:rsidRDefault="00573BFF">
      <w:pPr>
        <w:pStyle w:val="null3"/>
        <w:ind w:firstLine="480"/>
        <w:jc w:val="both"/>
        <w:rPr>
          <w:rFonts w:ascii="宋体" w:eastAsia="宋体" w:hAnsi="宋体" w:hint="default"/>
        </w:rPr>
      </w:pPr>
      <w:r>
        <w:rPr>
          <w:rFonts w:ascii="宋体" w:eastAsia="宋体" w:hAnsi="宋体"/>
        </w:rPr>
        <w:t>以上企业，不属于大企业的分支机构，不存在控股股东为大企业的情形，也不存在与大企业的负责人为同一人的情形。</w:t>
      </w:r>
    </w:p>
    <w:p w:rsidR="00374865" w:rsidRDefault="00573BFF">
      <w:pPr>
        <w:pStyle w:val="null3"/>
        <w:ind w:firstLine="480"/>
        <w:jc w:val="both"/>
        <w:rPr>
          <w:rFonts w:ascii="宋体" w:eastAsia="宋体" w:hAnsi="宋体" w:hint="default"/>
        </w:rPr>
      </w:pPr>
      <w:r>
        <w:rPr>
          <w:rFonts w:ascii="宋体" w:eastAsia="宋体" w:hAnsi="宋体"/>
        </w:rPr>
        <w:t>本企业对上述声明内容的真实性负责。如有虚假，将依法承担相应责任。</w:t>
      </w:r>
    </w:p>
    <w:p w:rsidR="00374865" w:rsidRDefault="00573BFF">
      <w:pPr>
        <w:pStyle w:val="null3"/>
        <w:ind w:firstLine="480"/>
        <w:jc w:val="right"/>
        <w:rPr>
          <w:rFonts w:ascii="宋体" w:eastAsia="宋体" w:hAnsi="宋体" w:hint="default"/>
        </w:rPr>
      </w:pPr>
      <w:r>
        <w:rPr>
          <w:rFonts w:ascii="宋体" w:eastAsia="宋体" w:hAnsi="宋体"/>
        </w:rPr>
        <w:lastRenderedPageBreak/>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1、从业人员、营业收入、资产总额填报上一年度数据，无上一年度数据的新成立企业可不填报。</w:t>
      </w:r>
    </w:p>
    <w:p w:rsidR="00374865" w:rsidRDefault="00573BFF">
      <w:pPr>
        <w:pStyle w:val="null3"/>
        <w:ind w:firstLine="480"/>
        <w:jc w:val="both"/>
        <w:rPr>
          <w:rFonts w:ascii="宋体" w:eastAsia="宋体" w:hAnsi="宋体" w:hint="default"/>
        </w:rPr>
      </w:pPr>
      <w:r>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74865" w:rsidRDefault="00573BFF">
      <w:pPr>
        <w:pStyle w:val="null3"/>
        <w:ind w:firstLine="480"/>
        <w:jc w:val="both"/>
        <w:rPr>
          <w:rFonts w:ascii="宋体" w:eastAsia="宋体" w:hAnsi="宋体" w:hint="default"/>
        </w:rPr>
      </w:pPr>
      <w:r>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三-2-②小型、微型企业等证明材料（价格扣除适用，若有）</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1、投标人应按照招标文件要求提供相应证明材料，证明材料应与《中小企业声明函》的内容相一致，否则视为《中小企业声明函》内容不真实。</w:t>
      </w:r>
    </w:p>
    <w:p w:rsidR="00374865" w:rsidRDefault="00573BFF">
      <w:pPr>
        <w:pStyle w:val="null3"/>
        <w:ind w:firstLine="480"/>
        <w:jc w:val="both"/>
        <w:rPr>
          <w:rFonts w:ascii="宋体" w:eastAsia="宋体" w:hAnsi="宋体" w:hint="default"/>
        </w:rPr>
      </w:pPr>
      <w:r>
        <w:rPr>
          <w:rFonts w:ascii="宋体" w:eastAsia="宋体" w:hAnsi="宋体"/>
        </w:rPr>
        <w:t>2、投标人为监狱企业的，根据其提供的由省级以上监狱管理局、戒毒管理局（含新疆生产建设兵团）出具的属于监狱企业的证明文件进行认定，监狱企业视同小型、微型企业。</w:t>
      </w:r>
    </w:p>
    <w:p w:rsidR="00374865" w:rsidRDefault="00573BFF">
      <w:pPr>
        <w:pStyle w:val="null3"/>
        <w:ind w:firstLine="480"/>
        <w:jc w:val="both"/>
        <w:rPr>
          <w:rFonts w:ascii="宋体" w:eastAsia="宋体" w:hAnsi="宋体" w:hint="default"/>
        </w:rPr>
      </w:pPr>
      <w:r>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rsidR="00374865" w:rsidRDefault="00573BFF">
      <w:pPr>
        <w:pStyle w:val="null3"/>
        <w:ind w:firstLine="480"/>
        <w:jc w:val="both"/>
        <w:rPr>
          <w:rFonts w:ascii="宋体" w:eastAsia="宋体" w:hAnsi="宋体" w:hint="default"/>
        </w:rPr>
      </w:pPr>
      <w:r>
        <w:rPr>
          <w:rFonts w:ascii="宋体" w:eastAsia="宋体" w:hAnsi="宋体"/>
        </w:rPr>
        <w:t>附：</w:t>
      </w:r>
    </w:p>
    <w:p w:rsidR="00374865" w:rsidRDefault="00573BFF">
      <w:pPr>
        <w:pStyle w:val="null3"/>
        <w:jc w:val="center"/>
        <w:outlineLvl w:val="3"/>
        <w:rPr>
          <w:rFonts w:ascii="宋体" w:eastAsia="宋体" w:hAnsi="宋体" w:hint="default"/>
        </w:rPr>
      </w:pPr>
      <w:r>
        <w:rPr>
          <w:rFonts w:ascii="宋体" w:eastAsia="宋体" w:hAnsi="宋体"/>
          <w:b/>
          <w:sz w:val="24"/>
        </w:rPr>
        <w:t>残疾人福利性单位声明函（价格扣除适用，若有）</w:t>
      </w:r>
    </w:p>
    <w:p w:rsidR="00374865" w:rsidRDefault="00573BFF">
      <w:pPr>
        <w:pStyle w:val="null3"/>
        <w:ind w:firstLine="480"/>
        <w:jc w:val="both"/>
        <w:rPr>
          <w:rFonts w:ascii="宋体" w:eastAsia="宋体" w:hAnsi="宋体" w:hint="default"/>
        </w:rPr>
      </w:pPr>
      <w:r>
        <w:rPr>
          <w:rFonts w:ascii="宋体" w:eastAsia="宋体" w:hAnsi="宋体"/>
        </w:rPr>
        <w:t>本投标人郑重声明，根据《财政部 民政部</w:t>
      </w:r>
      <w:r>
        <w:rPr>
          <w:rFonts w:ascii="宋体" w:eastAsia="宋体" w:hAnsi="宋体"/>
        </w:rPr>
        <w:tab/>
      </w:r>
      <w:r>
        <w:rPr>
          <w:rFonts w:ascii="宋体" w:eastAsia="宋体" w:hAnsi="宋体"/>
        </w:rPr>
        <w:tab/>
      </w:r>
      <w:r>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374865" w:rsidRDefault="00573BFF">
      <w:pPr>
        <w:pStyle w:val="null3"/>
        <w:ind w:firstLine="480"/>
        <w:jc w:val="both"/>
        <w:rPr>
          <w:rFonts w:ascii="宋体" w:eastAsia="宋体" w:hAnsi="宋体" w:hint="default"/>
        </w:rPr>
      </w:pPr>
      <w:r>
        <w:rPr>
          <w:rFonts w:ascii="宋体" w:eastAsia="宋体" w:hAnsi="宋体"/>
        </w:rPr>
        <w:t>（</w:t>
      </w:r>
      <w:r>
        <w:rPr>
          <w:rFonts w:ascii="宋体" w:eastAsia="宋体" w:hAnsi="宋体"/>
        </w:rPr>
        <w:tab/>
      </w:r>
      <w:r>
        <w:rPr>
          <w:rFonts w:ascii="宋体" w:eastAsia="宋体" w:hAnsi="宋体"/>
        </w:rPr>
        <w:tab/>
      </w:r>
      <w:r>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374865" w:rsidRDefault="00573BFF">
      <w:pPr>
        <w:pStyle w:val="null3"/>
        <w:ind w:firstLine="480"/>
        <w:jc w:val="both"/>
        <w:rPr>
          <w:rFonts w:ascii="宋体" w:eastAsia="宋体" w:hAnsi="宋体" w:hint="default"/>
        </w:rPr>
      </w:pPr>
      <w:r>
        <w:rPr>
          <w:rFonts w:ascii="宋体" w:eastAsia="宋体" w:hAnsi="宋体"/>
        </w:rPr>
        <w:t>（ ）由本投标人承建的（填写“所投采购包、品目号”）工程</w:t>
      </w:r>
    </w:p>
    <w:p w:rsidR="00374865" w:rsidRDefault="00573BFF">
      <w:pPr>
        <w:pStyle w:val="null3"/>
        <w:ind w:firstLine="480"/>
        <w:jc w:val="both"/>
        <w:rPr>
          <w:rFonts w:ascii="宋体" w:eastAsia="宋体" w:hAnsi="宋体" w:hint="default"/>
        </w:rPr>
      </w:pPr>
      <w:r>
        <w:rPr>
          <w:rFonts w:ascii="宋体" w:eastAsia="宋体" w:hAnsi="宋体"/>
        </w:rPr>
        <w:t>（ ）由本投标人承接的（填写“所投采购包、品目号”）服务；</w:t>
      </w:r>
    </w:p>
    <w:p w:rsidR="00374865" w:rsidRDefault="00573BFF">
      <w:pPr>
        <w:pStyle w:val="null3"/>
        <w:ind w:firstLine="480"/>
        <w:jc w:val="both"/>
        <w:rPr>
          <w:rFonts w:ascii="宋体" w:eastAsia="宋体" w:hAnsi="宋体" w:hint="default"/>
        </w:rPr>
      </w:pPr>
      <w:r>
        <w:rPr>
          <w:rFonts w:ascii="宋体" w:eastAsia="宋体" w:hAnsi="宋体"/>
        </w:rPr>
        <w:t>本投标人对上述声明的真实性负责。如有虚假，将依法承担相应责任。</w:t>
      </w:r>
    </w:p>
    <w:p w:rsidR="00374865" w:rsidRDefault="00573BFF">
      <w:pPr>
        <w:pStyle w:val="null3"/>
        <w:ind w:firstLine="480"/>
        <w:jc w:val="both"/>
        <w:rPr>
          <w:rFonts w:ascii="宋体" w:eastAsia="宋体" w:hAnsi="宋体" w:hint="default"/>
        </w:rPr>
      </w:pPr>
      <w:r>
        <w:rPr>
          <w:rFonts w:ascii="宋体" w:eastAsia="宋体" w:hAnsi="宋体"/>
        </w:rPr>
        <w:t>备注：</w:t>
      </w:r>
    </w:p>
    <w:p w:rsidR="00374865" w:rsidRDefault="00573BFF">
      <w:pPr>
        <w:pStyle w:val="null3"/>
        <w:ind w:firstLine="480"/>
        <w:jc w:val="both"/>
        <w:rPr>
          <w:rFonts w:ascii="宋体" w:eastAsia="宋体" w:hAnsi="宋体" w:hint="default"/>
        </w:rPr>
      </w:pPr>
      <w:r>
        <w:rPr>
          <w:rFonts w:ascii="宋体" w:eastAsia="宋体" w:hAnsi="宋体"/>
        </w:rPr>
        <w:t>1、请投标人按照实际情况编制填写本声明函，并在相应的（）中打“√”。</w:t>
      </w:r>
    </w:p>
    <w:p w:rsidR="00374865" w:rsidRDefault="00573BFF">
      <w:pPr>
        <w:pStyle w:val="null3"/>
        <w:ind w:firstLine="480"/>
        <w:jc w:val="both"/>
        <w:rPr>
          <w:rFonts w:ascii="宋体" w:eastAsia="宋体" w:hAnsi="宋体" w:hint="default"/>
        </w:rPr>
      </w:pPr>
      <w:r>
        <w:rPr>
          <w:rFonts w:ascii="宋体" w:eastAsia="宋体" w:hAnsi="宋体"/>
        </w:rPr>
        <w:t>2、若《残疾人福利性单位声明函》内容不真实，视为提供虚假材料。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ind w:firstLine="480"/>
        <w:jc w:val="both"/>
        <w:rPr>
          <w:rFonts w:ascii="宋体" w:eastAsia="宋体" w:hAnsi="宋体" w:hint="default"/>
        </w:rPr>
      </w:pPr>
      <w:r>
        <w:rPr>
          <w:rFonts w:ascii="宋体" w:eastAsia="宋体" w:hAnsi="宋体"/>
        </w:rPr>
        <w:t>附：</w:t>
      </w:r>
    </w:p>
    <w:p w:rsidR="00374865" w:rsidRDefault="00573BFF">
      <w:pPr>
        <w:pStyle w:val="null3"/>
        <w:jc w:val="center"/>
        <w:outlineLvl w:val="3"/>
        <w:rPr>
          <w:rFonts w:ascii="宋体" w:eastAsia="宋体" w:hAnsi="宋体" w:hint="default"/>
        </w:rPr>
      </w:pPr>
      <w:r>
        <w:rPr>
          <w:rFonts w:ascii="宋体" w:eastAsia="宋体" w:hAnsi="宋体"/>
          <w:b/>
          <w:sz w:val="24"/>
        </w:rPr>
        <w:t>监狱企业证明材料</w:t>
      </w:r>
    </w:p>
    <w:p w:rsidR="00374865" w:rsidRDefault="00573BFF">
      <w:pPr>
        <w:pStyle w:val="null3"/>
        <w:ind w:firstLine="480"/>
        <w:jc w:val="both"/>
        <w:rPr>
          <w:rFonts w:ascii="宋体" w:eastAsia="宋体" w:hAnsi="宋体" w:hint="default"/>
        </w:rPr>
      </w:pPr>
      <w:r>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rsidR="00374865" w:rsidRDefault="00573BFF">
      <w:pPr>
        <w:pStyle w:val="null3"/>
        <w:jc w:val="both"/>
        <w:rPr>
          <w:rFonts w:ascii="宋体" w:eastAsia="宋体" w:hAnsi="宋体" w:hint="default"/>
        </w:rPr>
      </w:pPr>
      <w:r>
        <w:rPr>
          <w:rFonts w:ascii="宋体" w:eastAsia="宋体" w:hAnsi="宋体"/>
        </w:rPr>
        <w:lastRenderedPageBreak/>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三-3招标文件规定的其他价格扣除证明材料（若有）</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四、招标文件规定的加分证明材料（若有）</w:t>
      </w:r>
    </w:p>
    <w:p w:rsidR="00374865" w:rsidRDefault="00573BFF">
      <w:pPr>
        <w:pStyle w:val="null3"/>
        <w:jc w:val="center"/>
        <w:outlineLvl w:val="3"/>
        <w:rPr>
          <w:rFonts w:ascii="宋体" w:eastAsia="宋体" w:hAnsi="宋体" w:hint="default"/>
        </w:rPr>
      </w:pPr>
      <w:r>
        <w:rPr>
          <w:rFonts w:ascii="宋体" w:eastAsia="宋体" w:hAnsi="宋体"/>
          <w:b/>
          <w:sz w:val="24"/>
        </w:rPr>
        <w:t>四-1优先类节能产品、环境标志产品加分证明材料（若有）</w:t>
      </w:r>
    </w:p>
    <w:p w:rsidR="00374865" w:rsidRDefault="00573BFF">
      <w:pPr>
        <w:pStyle w:val="null3"/>
        <w:jc w:val="center"/>
        <w:outlineLvl w:val="3"/>
        <w:rPr>
          <w:rFonts w:ascii="宋体" w:eastAsia="宋体" w:hAnsi="宋体" w:hint="default"/>
        </w:rPr>
      </w:pPr>
      <w:r>
        <w:rPr>
          <w:rFonts w:ascii="宋体" w:eastAsia="宋体" w:hAnsi="宋体"/>
          <w:b/>
          <w:sz w:val="24"/>
        </w:rPr>
        <w:t>四-1-①优先类节能产品、环境标志产品统计表（加分适用，若有）</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p w:rsidR="00374865" w:rsidRDefault="00573BFF">
      <w:pPr>
        <w:pStyle w:val="null3"/>
        <w:ind w:firstLine="480"/>
        <w:jc w:val="right"/>
        <w:rPr>
          <w:rFonts w:ascii="宋体" w:eastAsia="宋体" w:hAnsi="宋体" w:hint="default"/>
        </w:rPr>
      </w:pPr>
      <w:r>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374865">
        <w:tc>
          <w:tcPr>
            <w:tcW w:w="1187" w:type="dxa"/>
          </w:tcPr>
          <w:p w:rsidR="00374865" w:rsidRDefault="00374865">
            <w:pPr>
              <w:rPr>
                <w:rFonts w:ascii="宋体" w:eastAsia="宋体" w:hAnsi="宋体"/>
              </w:rPr>
            </w:pPr>
          </w:p>
        </w:tc>
        <w:tc>
          <w:tcPr>
            <w:tcW w:w="7122" w:type="dxa"/>
            <w:gridSpan w:val="6"/>
          </w:tcPr>
          <w:p w:rsidR="00374865" w:rsidRDefault="00573BFF">
            <w:pPr>
              <w:pStyle w:val="null3"/>
              <w:jc w:val="center"/>
              <w:rPr>
                <w:rFonts w:ascii="宋体" w:eastAsia="宋体" w:hAnsi="宋体" w:hint="default"/>
              </w:rPr>
            </w:pPr>
            <w:r>
              <w:rPr>
                <w:rFonts w:ascii="宋体" w:eastAsia="宋体" w:hAnsi="宋体"/>
              </w:rPr>
              <w:t>本采购包内属于节能、环境标志产品的情况</w:t>
            </w:r>
          </w:p>
        </w:tc>
      </w:tr>
      <w:tr w:rsidR="00374865">
        <w:tc>
          <w:tcPr>
            <w:tcW w:w="1187" w:type="dxa"/>
          </w:tcPr>
          <w:p w:rsidR="00374865" w:rsidRDefault="00573BFF">
            <w:pPr>
              <w:pStyle w:val="null3"/>
              <w:jc w:val="both"/>
              <w:rPr>
                <w:rFonts w:ascii="宋体" w:eastAsia="宋体" w:hAnsi="宋体" w:hint="default"/>
              </w:rPr>
            </w:pPr>
            <w:r>
              <w:rPr>
                <w:rFonts w:ascii="宋体" w:eastAsia="宋体" w:hAnsi="宋体"/>
              </w:rPr>
              <w:t>采购包</w:t>
            </w:r>
          </w:p>
        </w:tc>
        <w:tc>
          <w:tcPr>
            <w:tcW w:w="1187" w:type="dxa"/>
          </w:tcPr>
          <w:p w:rsidR="00374865" w:rsidRDefault="00573BFF">
            <w:pPr>
              <w:pStyle w:val="null3"/>
              <w:jc w:val="both"/>
              <w:rPr>
                <w:rFonts w:ascii="宋体" w:eastAsia="宋体" w:hAnsi="宋体" w:hint="default"/>
              </w:rPr>
            </w:pPr>
            <w:r>
              <w:rPr>
                <w:rFonts w:ascii="宋体" w:eastAsia="宋体" w:hAnsi="宋体"/>
              </w:rPr>
              <w:t>品目号</w:t>
            </w:r>
          </w:p>
        </w:tc>
        <w:tc>
          <w:tcPr>
            <w:tcW w:w="1187" w:type="dxa"/>
          </w:tcPr>
          <w:p w:rsidR="00374865" w:rsidRDefault="00573BFF">
            <w:pPr>
              <w:pStyle w:val="null3"/>
              <w:jc w:val="both"/>
              <w:rPr>
                <w:rFonts w:ascii="宋体" w:eastAsia="宋体" w:hAnsi="宋体" w:hint="default"/>
              </w:rPr>
            </w:pPr>
            <w:r>
              <w:rPr>
                <w:rFonts w:ascii="宋体" w:eastAsia="宋体" w:hAnsi="宋体"/>
              </w:rPr>
              <w:t>货物名称</w:t>
            </w:r>
          </w:p>
        </w:tc>
        <w:tc>
          <w:tcPr>
            <w:tcW w:w="1187" w:type="dxa"/>
          </w:tcPr>
          <w:p w:rsidR="00374865" w:rsidRDefault="00573BFF">
            <w:pPr>
              <w:pStyle w:val="null3"/>
              <w:jc w:val="both"/>
              <w:rPr>
                <w:rFonts w:ascii="宋体" w:eastAsia="宋体" w:hAnsi="宋体" w:hint="default"/>
              </w:rPr>
            </w:pPr>
            <w:r>
              <w:rPr>
                <w:rFonts w:ascii="宋体" w:eastAsia="宋体" w:hAnsi="宋体"/>
              </w:rPr>
              <w:t>单价（现场）</w:t>
            </w:r>
          </w:p>
        </w:tc>
        <w:tc>
          <w:tcPr>
            <w:tcW w:w="1187" w:type="dxa"/>
          </w:tcPr>
          <w:p w:rsidR="00374865" w:rsidRDefault="00573BFF">
            <w:pPr>
              <w:pStyle w:val="null3"/>
              <w:jc w:val="both"/>
              <w:rPr>
                <w:rFonts w:ascii="宋体" w:eastAsia="宋体" w:hAnsi="宋体" w:hint="default"/>
              </w:rPr>
            </w:pPr>
            <w:r>
              <w:rPr>
                <w:rFonts w:ascii="宋体" w:eastAsia="宋体" w:hAnsi="宋体"/>
              </w:rPr>
              <w:t>数量</w:t>
            </w:r>
          </w:p>
        </w:tc>
        <w:tc>
          <w:tcPr>
            <w:tcW w:w="1187" w:type="dxa"/>
          </w:tcPr>
          <w:p w:rsidR="00374865" w:rsidRDefault="00573BFF">
            <w:pPr>
              <w:pStyle w:val="null3"/>
              <w:jc w:val="both"/>
              <w:rPr>
                <w:rFonts w:ascii="宋体" w:eastAsia="宋体" w:hAnsi="宋体" w:hint="default"/>
              </w:rPr>
            </w:pPr>
            <w:r>
              <w:rPr>
                <w:rFonts w:ascii="宋体" w:eastAsia="宋体" w:hAnsi="宋体"/>
              </w:rPr>
              <w:t>总价（现场）</w:t>
            </w:r>
          </w:p>
        </w:tc>
        <w:tc>
          <w:tcPr>
            <w:tcW w:w="1187" w:type="dxa"/>
          </w:tcPr>
          <w:p w:rsidR="00374865" w:rsidRDefault="00573BFF">
            <w:pPr>
              <w:pStyle w:val="null3"/>
              <w:jc w:val="both"/>
              <w:rPr>
                <w:rFonts w:ascii="宋体" w:eastAsia="宋体" w:hAnsi="宋体" w:hint="default"/>
              </w:rPr>
            </w:pPr>
            <w:r>
              <w:rPr>
                <w:rFonts w:ascii="宋体" w:eastAsia="宋体" w:hAnsi="宋体"/>
              </w:rPr>
              <w:t>认证种类</w:t>
            </w:r>
          </w:p>
        </w:tc>
      </w:tr>
      <w:tr w:rsidR="00374865">
        <w:tc>
          <w:tcPr>
            <w:tcW w:w="1187"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1187" w:type="dxa"/>
          </w:tcPr>
          <w:p w:rsidR="00374865" w:rsidRDefault="00573BFF">
            <w:pPr>
              <w:pStyle w:val="null3"/>
              <w:jc w:val="both"/>
              <w:rPr>
                <w:rFonts w:ascii="宋体" w:eastAsia="宋体" w:hAnsi="宋体" w:hint="default"/>
              </w:rPr>
            </w:pPr>
            <w:r>
              <w:rPr>
                <w:rFonts w:ascii="宋体" w:eastAsia="宋体" w:hAnsi="宋体"/>
              </w:rPr>
              <w:t>*-1</w:t>
            </w: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r>
      <w:tr w:rsidR="00374865">
        <w:tc>
          <w:tcPr>
            <w:tcW w:w="1187" w:type="dxa"/>
            <w:vMerge/>
          </w:tcPr>
          <w:p w:rsidR="00374865" w:rsidRDefault="00374865">
            <w:pPr>
              <w:rPr>
                <w:rFonts w:ascii="宋体" w:eastAsia="宋体" w:hAnsi="宋体"/>
              </w:rPr>
            </w:pPr>
          </w:p>
        </w:tc>
        <w:tc>
          <w:tcPr>
            <w:tcW w:w="1187" w:type="dxa"/>
          </w:tcPr>
          <w:p w:rsidR="00374865" w:rsidRDefault="00573BFF">
            <w:pPr>
              <w:pStyle w:val="null3"/>
              <w:jc w:val="both"/>
              <w:rPr>
                <w:rFonts w:ascii="宋体" w:eastAsia="宋体" w:hAnsi="宋体" w:hint="default"/>
              </w:rPr>
            </w:pPr>
            <w:r>
              <w:rPr>
                <w:rFonts w:ascii="宋体" w:eastAsia="宋体" w:hAnsi="宋体"/>
              </w:rPr>
              <w:t>…</w:t>
            </w: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c>
          <w:tcPr>
            <w:tcW w:w="1187" w:type="dxa"/>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1、对节能、环境标志产品计算价格扣除时，只依据电子投标文件“四-1-②优先类节能产品、环境标志产品加分证明材料（加分适用，若有）”。</w:t>
      </w:r>
    </w:p>
    <w:p w:rsidR="00374865" w:rsidRDefault="00573BFF">
      <w:pPr>
        <w:pStyle w:val="null3"/>
        <w:ind w:firstLine="480"/>
        <w:jc w:val="both"/>
        <w:rPr>
          <w:rFonts w:ascii="宋体" w:eastAsia="宋体" w:hAnsi="宋体" w:hint="default"/>
        </w:rPr>
      </w:pPr>
      <w:r>
        <w:rPr>
          <w:rFonts w:ascii="宋体" w:eastAsia="宋体" w:hAnsi="宋体"/>
        </w:rPr>
        <w:t>2、本表以采购包为单位，不同采购包请分别填写；同一采购包请按照其品目号顺序分别填写。</w:t>
      </w:r>
    </w:p>
    <w:p w:rsidR="00374865" w:rsidRDefault="00573BFF">
      <w:pPr>
        <w:pStyle w:val="null3"/>
        <w:ind w:firstLine="480"/>
        <w:jc w:val="both"/>
        <w:rPr>
          <w:rFonts w:ascii="宋体" w:eastAsia="宋体" w:hAnsi="宋体" w:hint="default"/>
        </w:rPr>
      </w:pPr>
      <w:r>
        <w:rPr>
          <w:rFonts w:ascii="宋体" w:eastAsia="宋体" w:hAnsi="宋体"/>
        </w:rPr>
        <w:t>3、具体统计、计算：</w:t>
      </w:r>
    </w:p>
    <w:p w:rsidR="00374865" w:rsidRDefault="00573BFF">
      <w:pPr>
        <w:pStyle w:val="null3"/>
        <w:ind w:firstLine="480"/>
        <w:jc w:val="both"/>
        <w:rPr>
          <w:rFonts w:ascii="宋体" w:eastAsia="宋体" w:hAnsi="宋体" w:hint="default"/>
        </w:rPr>
      </w:pPr>
      <w:r>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rsidR="00374865" w:rsidRDefault="00573BFF">
      <w:pPr>
        <w:pStyle w:val="null3"/>
        <w:ind w:firstLine="480"/>
        <w:jc w:val="both"/>
        <w:rPr>
          <w:rFonts w:ascii="宋体" w:eastAsia="宋体" w:hAnsi="宋体" w:hint="default"/>
        </w:rPr>
      </w:pPr>
      <w:r>
        <w:rPr>
          <w:rFonts w:ascii="宋体" w:eastAsia="宋体" w:hAnsi="宋体"/>
        </w:rPr>
        <w:t>3.2计算结果若除不尽，可四舍五入保留到小数点后两位。</w:t>
      </w:r>
    </w:p>
    <w:p w:rsidR="00374865" w:rsidRDefault="00573BFF">
      <w:pPr>
        <w:pStyle w:val="null3"/>
        <w:ind w:firstLine="480"/>
        <w:jc w:val="both"/>
        <w:rPr>
          <w:rFonts w:ascii="宋体" w:eastAsia="宋体" w:hAnsi="宋体" w:hint="default"/>
        </w:rPr>
      </w:pPr>
      <w:r>
        <w:rPr>
          <w:rFonts w:ascii="宋体" w:eastAsia="宋体" w:hAnsi="宋体"/>
        </w:rPr>
        <w:t>3.3投标人应按照招标文件要求认真统计、计算，否则评标委员会不予认定。</w:t>
      </w:r>
    </w:p>
    <w:p w:rsidR="00374865" w:rsidRDefault="00573BFF">
      <w:pPr>
        <w:pStyle w:val="null3"/>
        <w:ind w:firstLine="480"/>
        <w:jc w:val="both"/>
        <w:rPr>
          <w:rFonts w:ascii="宋体" w:eastAsia="宋体" w:hAnsi="宋体" w:hint="default"/>
        </w:rPr>
      </w:pPr>
      <w:r>
        <w:rPr>
          <w:rFonts w:ascii="宋体" w:eastAsia="宋体" w:hAnsi="宋体"/>
        </w:rPr>
        <w:t>3.4若无节能、环境标志产品，不填写本表，否则，视为提供虚假材料。</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3"/>
        <w:rPr>
          <w:rFonts w:ascii="宋体" w:eastAsia="宋体" w:hAnsi="宋体" w:hint="default"/>
        </w:rPr>
      </w:pPr>
      <w:r>
        <w:rPr>
          <w:rFonts w:ascii="宋体" w:eastAsia="宋体" w:hAnsi="宋体"/>
          <w:b/>
          <w:sz w:val="24"/>
        </w:rPr>
        <w:t>四-1-②优先类节能产品、环境标志产品证明材料（加分适用，若有）</w:t>
      </w:r>
    </w:p>
    <w:p w:rsidR="00374865" w:rsidRDefault="00573BFF">
      <w:pPr>
        <w:pStyle w:val="null3"/>
        <w:jc w:val="center"/>
        <w:outlineLvl w:val="3"/>
        <w:rPr>
          <w:rFonts w:ascii="宋体" w:eastAsia="宋体" w:hAnsi="宋体" w:hint="default"/>
        </w:rPr>
      </w:pPr>
      <w:r>
        <w:rPr>
          <w:rFonts w:ascii="宋体" w:eastAsia="宋体" w:hAnsi="宋体"/>
          <w:b/>
          <w:sz w:val="24"/>
        </w:rPr>
        <w:t>四-2招标文件规定的其他加分证明材料（若有）</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若投标人可享受招标文件规定的除“优先类节能产品、环境标志产品加分”外的其他加分优惠，则投标人应按照招标文件要求提供相应证明材料。</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封面格式(技术商务部分)</w:t>
      </w:r>
    </w:p>
    <w:p w:rsidR="00374865" w:rsidRDefault="00573BFF">
      <w:pPr>
        <w:pStyle w:val="null3"/>
        <w:jc w:val="center"/>
        <w:outlineLvl w:val="0"/>
        <w:rPr>
          <w:rFonts w:ascii="宋体" w:eastAsia="宋体" w:hAnsi="宋体" w:hint="default"/>
        </w:rPr>
      </w:pPr>
      <w:r>
        <w:rPr>
          <w:rFonts w:ascii="宋体" w:eastAsia="宋体" w:hAnsi="宋体"/>
          <w:b/>
          <w:sz w:val="48"/>
        </w:rPr>
        <w:t>福建省政府采购投标文件</w:t>
      </w:r>
    </w:p>
    <w:p w:rsidR="00374865" w:rsidRDefault="00573BFF">
      <w:pPr>
        <w:pStyle w:val="null3"/>
        <w:jc w:val="center"/>
        <w:outlineLvl w:val="0"/>
        <w:rPr>
          <w:rFonts w:ascii="宋体" w:eastAsia="宋体" w:hAnsi="宋体" w:hint="default"/>
        </w:rPr>
      </w:pPr>
      <w:r>
        <w:rPr>
          <w:rFonts w:ascii="宋体" w:eastAsia="宋体" w:hAnsi="宋体"/>
          <w:b/>
          <w:sz w:val="48"/>
        </w:rPr>
        <w:lastRenderedPageBreak/>
        <w:t>（技术商务部分）</w:t>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1"/>
        <w:rPr>
          <w:rFonts w:ascii="宋体" w:eastAsia="宋体" w:hAnsi="宋体" w:hint="default"/>
        </w:rPr>
      </w:pPr>
      <w:r>
        <w:rPr>
          <w:rFonts w:ascii="宋体" w:eastAsia="宋体" w:hAnsi="宋体"/>
          <w:b/>
          <w:sz w:val="36"/>
        </w:rPr>
        <w:t>（填写正本或副本）</w:t>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（项目名称：（由投标人填写）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（备案编号：（由投标人填写）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（项目编号：（由投标人填写）</w:t>
      </w:r>
    </w:p>
    <w:p w:rsidR="00374865" w:rsidRDefault="00573BFF">
      <w:pPr>
        <w:pStyle w:val="null3"/>
        <w:jc w:val="center"/>
        <w:outlineLvl w:val="2"/>
        <w:rPr>
          <w:rFonts w:ascii="宋体" w:eastAsia="宋体" w:hAnsi="宋体" w:hint="default"/>
        </w:rPr>
      </w:pPr>
      <w:r>
        <w:rPr>
          <w:rFonts w:ascii="宋体" w:eastAsia="宋体" w:hAnsi="宋体"/>
          <w:b/>
          <w:sz w:val="28"/>
        </w:rPr>
        <w:t>（所投采购包：（由投标人填写）</w:t>
      </w:r>
      <w:r>
        <w:rPr>
          <w:rFonts w:ascii="宋体" w:eastAsia="宋体" w:hAnsi="宋体"/>
        </w:rPr>
        <w:br/>
      </w:r>
      <w:r>
        <w:rPr>
          <w:rFonts w:ascii="宋体" w:eastAsia="宋体" w:hAnsi="宋体"/>
        </w:rPr>
        <w:br/>
      </w:r>
    </w:p>
    <w:p w:rsidR="00374865" w:rsidRDefault="00573BFF">
      <w:pPr>
        <w:pStyle w:val="null3"/>
        <w:jc w:val="center"/>
        <w:outlineLvl w:val="2"/>
        <w:rPr>
          <w:rFonts w:ascii="宋体" w:eastAsia="宋体" w:hAnsi="宋体" w:hint="default"/>
        </w:rPr>
      </w:pPr>
      <w:r>
        <w:rPr>
          <w:rFonts w:ascii="宋体" w:eastAsia="宋体" w:hAnsi="宋体"/>
          <w:b/>
          <w:sz w:val="28"/>
        </w:rPr>
        <w:t>投标人：（填写“全称”）</w:t>
      </w:r>
    </w:p>
    <w:p w:rsidR="00374865" w:rsidRDefault="00573BFF">
      <w:pPr>
        <w:pStyle w:val="null3"/>
        <w:jc w:val="center"/>
        <w:outlineLvl w:val="2"/>
        <w:rPr>
          <w:rFonts w:ascii="宋体" w:eastAsia="宋体" w:hAnsi="宋体" w:hint="default"/>
        </w:rPr>
      </w:pPr>
      <w:r>
        <w:rPr>
          <w:rFonts w:ascii="宋体" w:eastAsia="宋体" w:hAnsi="宋体"/>
          <w:b/>
          <w:sz w:val="28"/>
        </w:rPr>
        <w:t>（由投标人填写）年（由投标人填写）月</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索引</w:t>
      </w:r>
    </w:p>
    <w:p w:rsidR="00374865" w:rsidRDefault="00573BFF">
      <w:pPr>
        <w:pStyle w:val="null3"/>
        <w:ind w:firstLine="480"/>
        <w:jc w:val="both"/>
        <w:rPr>
          <w:rFonts w:ascii="宋体" w:eastAsia="宋体" w:hAnsi="宋体" w:hint="default"/>
        </w:rPr>
      </w:pPr>
      <w:r>
        <w:rPr>
          <w:rFonts w:ascii="宋体" w:eastAsia="宋体" w:hAnsi="宋体"/>
        </w:rPr>
        <w:t>一、标的说明一览表</w:t>
      </w:r>
    </w:p>
    <w:p w:rsidR="00374865" w:rsidRDefault="00573BFF">
      <w:pPr>
        <w:pStyle w:val="null3"/>
        <w:ind w:firstLine="480"/>
        <w:jc w:val="both"/>
        <w:rPr>
          <w:rFonts w:ascii="宋体" w:eastAsia="宋体" w:hAnsi="宋体" w:hint="default"/>
        </w:rPr>
      </w:pPr>
      <w:r>
        <w:rPr>
          <w:rFonts w:ascii="宋体" w:eastAsia="宋体" w:hAnsi="宋体"/>
        </w:rPr>
        <w:t>二、技术和服务要求响应表</w:t>
      </w:r>
    </w:p>
    <w:p w:rsidR="00374865" w:rsidRDefault="00573BFF">
      <w:pPr>
        <w:pStyle w:val="null3"/>
        <w:ind w:firstLine="480"/>
        <w:jc w:val="both"/>
        <w:rPr>
          <w:rFonts w:ascii="宋体" w:eastAsia="宋体" w:hAnsi="宋体" w:hint="default"/>
        </w:rPr>
      </w:pPr>
      <w:r>
        <w:rPr>
          <w:rFonts w:ascii="宋体" w:eastAsia="宋体" w:hAnsi="宋体"/>
        </w:rPr>
        <w:t>三、商务条件响应表</w:t>
      </w:r>
    </w:p>
    <w:p w:rsidR="00374865" w:rsidRDefault="00573BFF">
      <w:pPr>
        <w:pStyle w:val="null3"/>
        <w:ind w:firstLine="480"/>
        <w:jc w:val="both"/>
        <w:rPr>
          <w:rFonts w:ascii="宋体" w:eastAsia="宋体" w:hAnsi="宋体" w:hint="default"/>
        </w:rPr>
      </w:pPr>
      <w:r>
        <w:rPr>
          <w:rFonts w:ascii="宋体" w:eastAsia="宋体" w:hAnsi="宋体"/>
        </w:rPr>
        <w:t>四、投标人提交的其他资料（若有）</w:t>
      </w:r>
    </w:p>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技术商务部分中不得出现报价部分的全部或部分的投标报价信息（或组成资料），否则符合性审查不合格。</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一、标的说明一览表</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374865">
        <w:tc>
          <w:tcPr>
            <w:tcW w:w="1384" w:type="dxa"/>
          </w:tcPr>
          <w:p w:rsidR="00374865" w:rsidRDefault="00573BFF">
            <w:pPr>
              <w:pStyle w:val="null3"/>
              <w:jc w:val="both"/>
              <w:rPr>
                <w:rFonts w:ascii="宋体" w:eastAsia="宋体" w:hAnsi="宋体" w:hint="default"/>
              </w:rPr>
            </w:pPr>
            <w:r>
              <w:rPr>
                <w:rFonts w:ascii="宋体" w:eastAsia="宋体" w:hAnsi="宋体"/>
              </w:rPr>
              <w:t>采购包</w:t>
            </w:r>
          </w:p>
        </w:tc>
        <w:tc>
          <w:tcPr>
            <w:tcW w:w="1384" w:type="dxa"/>
          </w:tcPr>
          <w:p w:rsidR="00374865" w:rsidRDefault="00573BFF">
            <w:pPr>
              <w:pStyle w:val="null3"/>
              <w:jc w:val="both"/>
              <w:rPr>
                <w:rFonts w:ascii="宋体" w:eastAsia="宋体" w:hAnsi="宋体" w:hint="default"/>
              </w:rPr>
            </w:pPr>
            <w:r>
              <w:rPr>
                <w:rFonts w:ascii="宋体" w:eastAsia="宋体" w:hAnsi="宋体"/>
              </w:rPr>
              <w:t>品目号</w:t>
            </w:r>
          </w:p>
        </w:tc>
        <w:tc>
          <w:tcPr>
            <w:tcW w:w="1384" w:type="dxa"/>
          </w:tcPr>
          <w:p w:rsidR="00374865" w:rsidRDefault="00573BFF">
            <w:pPr>
              <w:pStyle w:val="null3"/>
              <w:jc w:val="both"/>
              <w:rPr>
                <w:rFonts w:ascii="宋体" w:eastAsia="宋体" w:hAnsi="宋体" w:hint="default"/>
              </w:rPr>
            </w:pPr>
            <w:r>
              <w:rPr>
                <w:rFonts w:ascii="宋体" w:eastAsia="宋体" w:hAnsi="宋体"/>
              </w:rPr>
              <w:t>投标标的</w:t>
            </w:r>
          </w:p>
        </w:tc>
        <w:tc>
          <w:tcPr>
            <w:tcW w:w="1384" w:type="dxa"/>
          </w:tcPr>
          <w:p w:rsidR="00374865" w:rsidRDefault="00573BFF">
            <w:pPr>
              <w:pStyle w:val="null3"/>
              <w:jc w:val="both"/>
              <w:rPr>
                <w:rFonts w:ascii="宋体" w:eastAsia="宋体" w:hAnsi="宋体" w:hint="default"/>
              </w:rPr>
            </w:pPr>
            <w:r>
              <w:rPr>
                <w:rFonts w:ascii="宋体" w:eastAsia="宋体" w:hAnsi="宋体"/>
              </w:rPr>
              <w:t>规格</w:t>
            </w:r>
          </w:p>
        </w:tc>
        <w:tc>
          <w:tcPr>
            <w:tcW w:w="1384" w:type="dxa"/>
          </w:tcPr>
          <w:p w:rsidR="00374865" w:rsidRDefault="00573BFF">
            <w:pPr>
              <w:pStyle w:val="null3"/>
              <w:jc w:val="both"/>
              <w:rPr>
                <w:rFonts w:ascii="宋体" w:eastAsia="宋体" w:hAnsi="宋体" w:hint="default"/>
              </w:rPr>
            </w:pPr>
            <w:r>
              <w:rPr>
                <w:rFonts w:ascii="宋体" w:eastAsia="宋体" w:hAnsi="宋体"/>
              </w:rPr>
              <w:t>来源地</w:t>
            </w:r>
          </w:p>
        </w:tc>
        <w:tc>
          <w:tcPr>
            <w:tcW w:w="1384" w:type="dxa"/>
          </w:tcPr>
          <w:p w:rsidR="00374865" w:rsidRDefault="00573BFF">
            <w:pPr>
              <w:pStyle w:val="null3"/>
              <w:jc w:val="both"/>
              <w:rPr>
                <w:rFonts w:ascii="宋体" w:eastAsia="宋体" w:hAnsi="宋体" w:hint="default"/>
              </w:rPr>
            </w:pPr>
            <w:r>
              <w:rPr>
                <w:rFonts w:ascii="宋体" w:eastAsia="宋体" w:hAnsi="宋体"/>
              </w:rPr>
              <w:t>备注</w:t>
            </w:r>
          </w:p>
        </w:tc>
      </w:tr>
      <w:tr w:rsidR="00374865">
        <w:tc>
          <w:tcPr>
            <w:tcW w:w="1384"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1384" w:type="dxa"/>
          </w:tcPr>
          <w:p w:rsidR="00374865" w:rsidRDefault="00573BFF">
            <w:pPr>
              <w:pStyle w:val="null3"/>
              <w:jc w:val="both"/>
              <w:rPr>
                <w:rFonts w:ascii="宋体" w:eastAsia="宋体" w:hAnsi="宋体" w:hint="default"/>
              </w:rPr>
            </w:pPr>
            <w:r>
              <w:rPr>
                <w:rFonts w:ascii="宋体" w:eastAsia="宋体" w:hAnsi="宋体"/>
              </w:rPr>
              <w:t>*-1</w:t>
            </w: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r>
      <w:tr w:rsidR="00374865">
        <w:tc>
          <w:tcPr>
            <w:tcW w:w="1384" w:type="dxa"/>
            <w:vMerge/>
          </w:tcPr>
          <w:p w:rsidR="00374865" w:rsidRDefault="00374865">
            <w:pPr>
              <w:rPr>
                <w:rFonts w:ascii="宋体" w:eastAsia="宋体" w:hAnsi="宋体"/>
              </w:rPr>
            </w:pPr>
          </w:p>
        </w:tc>
        <w:tc>
          <w:tcPr>
            <w:tcW w:w="1384" w:type="dxa"/>
          </w:tcPr>
          <w:p w:rsidR="00374865" w:rsidRDefault="00573BFF">
            <w:pPr>
              <w:pStyle w:val="null3"/>
              <w:jc w:val="both"/>
              <w:rPr>
                <w:rFonts w:ascii="宋体" w:eastAsia="宋体" w:hAnsi="宋体" w:hint="default"/>
              </w:rPr>
            </w:pPr>
            <w:r>
              <w:rPr>
                <w:rFonts w:ascii="宋体" w:eastAsia="宋体" w:hAnsi="宋体"/>
              </w:rPr>
              <w:t>…</w:t>
            </w: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r>
      <w:tr w:rsidR="00374865">
        <w:tc>
          <w:tcPr>
            <w:tcW w:w="1384" w:type="dxa"/>
          </w:tcPr>
          <w:p w:rsidR="00374865" w:rsidRDefault="00573BFF">
            <w:pPr>
              <w:pStyle w:val="null3"/>
              <w:jc w:val="both"/>
              <w:rPr>
                <w:rFonts w:ascii="宋体" w:eastAsia="宋体" w:hAnsi="宋体" w:hint="default"/>
              </w:rPr>
            </w:pPr>
            <w:r>
              <w:rPr>
                <w:rFonts w:ascii="宋体" w:eastAsia="宋体" w:hAnsi="宋体"/>
              </w:rPr>
              <w:t>…</w:t>
            </w: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c>
          <w:tcPr>
            <w:tcW w:w="1384" w:type="dxa"/>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1、本表应按照下列规定填写：</w:t>
      </w:r>
    </w:p>
    <w:p w:rsidR="00374865" w:rsidRDefault="00573BFF">
      <w:pPr>
        <w:pStyle w:val="null3"/>
        <w:ind w:firstLine="480"/>
        <w:jc w:val="both"/>
        <w:rPr>
          <w:rFonts w:ascii="宋体" w:eastAsia="宋体" w:hAnsi="宋体" w:hint="default"/>
        </w:rPr>
      </w:pPr>
      <w:r>
        <w:rPr>
          <w:rFonts w:ascii="宋体" w:eastAsia="宋体" w:hAnsi="宋体"/>
        </w:rPr>
        <w:t>1.1“采购包”、“品目号”、“投标标的”及“数量”应与招标文件《采购标的一览表》中的有关内容（“采购包”、“品目号”、“采购标的”及“数量”）保持一致。</w:t>
      </w:r>
    </w:p>
    <w:p w:rsidR="00374865" w:rsidRDefault="00573BFF">
      <w:pPr>
        <w:pStyle w:val="null3"/>
        <w:ind w:firstLine="480"/>
        <w:jc w:val="both"/>
        <w:rPr>
          <w:rFonts w:ascii="宋体" w:eastAsia="宋体" w:hAnsi="宋体" w:hint="default"/>
        </w:rPr>
      </w:pPr>
      <w:r>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374865" w:rsidRDefault="00573BFF">
      <w:pPr>
        <w:pStyle w:val="null3"/>
        <w:ind w:firstLine="480"/>
        <w:jc w:val="both"/>
        <w:rPr>
          <w:rFonts w:ascii="宋体" w:eastAsia="宋体" w:hAnsi="宋体" w:hint="default"/>
        </w:rPr>
      </w:pPr>
      <w:r>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rsidR="00374865" w:rsidRDefault="00573BFF">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rsidR="00374865" w:rsidRDefault="00573BFF">
      <w:pPr>
        <w:pStyle w:val="null3"/>
        <w:ind w:firstLine="480"/>
        <w:jc w:val="both"/>
        <w:rPr>
          <w:rFonts w:ascii="宋体" w:eastAsia="宋体" w:hAnsi="宋体" w:hint="default"/>
        </w:rPr>
      </w:pPr>
      <w:r>
        <w:rPr>
          <w:rFonts w:ascii="宋体" w:eastAsia="宋体" w:hAnsi="宋体"/>
        </w:rPr>
        <w:t>3、电子投标文件中涉及“投标标的”、“数量”、“规格”、“来源地”的内容若不一致，应以本表为准。</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二、技术和服务要求响应表</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374865">
        <w:tc>
          <w:tcPr>
            <w:tcW w:w="1661" w:type="dxa"/>
          </w:tcPr>
          <w:p w:rsidR="00374865" w:rsidRDefault="00573BFF">
            <w:pPr>
              <w:pStyle w:val="null3"/>
              <w:jc w:val="both"/>
              <w:rPr>
                <w:rFonts w:ascii="宋体" w:eastAsia="宋体" w:hAnsi="宋体" w:hint="default"/>
              </w:rPr>
            </w:pPr>
            <w:r>
              <w:rPr>
                <w:rFonts w:ascii="宋体" w:eastAsia="宋体" w:hAnsi="宋体"/>
              </w:rPr>
              <w:t>采购包</w:t>
            </w:r>
          </w:p>
        </w:tc>
        <w:tc>
          <w:tcPr>
            <w:tcW w:w="1661" w:type="dxa"/>
          </w:tcPr>
          <w:p w:rsidR="00374865" w:rsidRDefault="00573BFF">
            <w:pPr>
              <w:pStyle w:val="null3"/>
              <w:jc w:val="both"/>
              <w:rPr>
                <w:rFonts w:ascii="宋体" w:eastAsia="宋体" w:hAnsi="宋体" w:hint="default"/>
              </w:rPr>
            </w:pPr>
            <w:r>
              <w:rPr>
                <w:rFonts w:ascii="宋体" w:eastAsia="宋体" w:hAnsi="宋体"/>
              </w:rPr>
              <w:t>品目号</w:t>
            </w:r>
          </w:p>
        </w:tc>
        <w:tc>
          <w:tcPr>
            <w:tcW w:w="1661" w:type="dxa"/>
          </w:tcPr>
          <w:p w:rsidR="00374865" w:rsidRDefault="00573BFF">
            <w:pPr>
              <w:pStyle w:val="null3"/>
              <w:jc w:val="both"/>
              <w:rPr>
                <w:rFonts w:ascii="宋体" w:eastAsia="宋体" w:hAnsi="宋体" w:hint="default"/>
              </w:rPr>
            </w:pPr>
            <w:r>
              <w:rPr>
                <w:rFonts w:ascii="宋体" w:eastAsia="宋体" w:hAnsi="宋体"/>
              </w:rPr>
              <w:t>技术和服务要求</w:t>
            </w:r>
          </w:p>
        </w:tc>
        <w:tc>
          <w:tcPr>
            <w:tcW w:w="1661" w:type="dxa"/>
          </w:tcPr>
          <w:p w:rsidR="00374865" w:rsidRDefault="00573BFF">
            <w:pPr>
              <w:pStyle w:val="null3"/>
              <w:jc w:val="both"/>
              <w:rPr>
                <w:rFonts w:ascii="宋体" w:eastAsia="宋体" w:hAnsi="宋体" w:hint="default"/>
              </w:rPr>
            </w:pPr>
            <w:r>
              <w:rPr>
                <w:rFonts w:ascii="宋体" w:eastAsia="宋体" w:hAnsi="宋体"/>
              </w:rPr>
              <w:t>投标响应</w:t>
            </w:r>
          </w:p>
        </w:tc>
        <w:tc>
          <w:tcPr>
            <w:tcW w:w="1661" w:type="dxa"/>
          </w:tcPr>
          <w:p w:rsidR="00374865" w:rsidRDefault="00573BFF">
            <w:pPr>
              <w:pStyle w:val="null3"/>
              <w:jc w:val="both"/>
              <w:rPr>
                <w:rFonts w:ascii="宋体" w:eastAsia="宋体" w:hAnsi="宋体" w:hint="default"/>
              </w:rPr>
            </w:pPr>
            <w:r>
              <w:rPr>
                <w:rFonts w:ascii="宋体" w:eastAsia="宋体" w:hAnsi="宋体"/>
              </w:rPr>
              <w:t>是否偏离及说明</w:t>
            </w:r>
          </w:p>
        </w:tc>
      </w:tr>
      <w:tr w:rsidR="00374865">
        <w:tc>
          <w:tcPr>
            <w:tcW w:w="1661"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573BFF">
            <w:pPr>
              <w:pStyle w:val="null3"/>
              <w:jc w:val="both"/>
              <w:rPr>
                <w:rFonts w:ascii="宋体" w:eastAsia="宋体" w:hAnsi="宋体" w:hint="default"/>
              </w:rPr>
            </w:pPr>
            <w:r>
              <w:rPr>
                <w:rFonts w:ascii="宋体" w:eastAsia="宋体" w:hAnsi="宋体"/>
              </w:rPr>
              <w:t>*-1</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r w:rsidR="00374865">
        <w:tc>
          <w:tcPr>
            <w:tcW w:w="1661" w:type="dxa"/>
            <w:vMerge/>
          </w:tcPr>
          <w:p w:rsidR="00374865" w:rsidRDefault="00374865">
            <w:pPr>
              <w:rPr>
                <w:rFonts w:ascii="宋体" w:eastAsia="宋体" w:hAnsi="宋体"/>
              </w:rPr>
            </w:pPr>
          </w:p>
        </w:tc>
        <w:tc>
          <w:tcPr>
            <w:tcW w:w="1661" w:type="dxa"/>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r w:rsidR="00374865">
        <w:tc>
          <w:tcPr>
            <w:tcW w:w="1661" w:type="dxa"/>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1、本表应按照下列规定填写：</w:t>
      </w:r>
    </w:p>
    <w:p w:rsidR="00374865" w:rsidRDefault="00573BFF">
      <w:pPr>
        <w:pStyle w:val="null3"/>
        <w:ind w:firstLine="480"/>
        <w:jc w:val="both"/>
        <w:rPr>
          <w:rFonts w:ascii="宋体" w:eastAsia="宋体" w:hAnsi="宋体" w:hint="default"/>
        </w:rPr>
      </w:pPr>
      <w:r>
        <w:rPr>
          <w:rFonts w:ascii="宋体" w:eastAsia="宋体" w:hAnsi="宋体"/>
        </w:rPr>
        <w:t>1.1“技术和服务要求”项下填写的内容应与招标文件第五章“技术和服务要求”的内容保持一致。</w:t>
      </w:r>
    </w:p>
    <w:p w:rsidR="00374865" w:rsidRDefault="00573BFF">
      <w:pPr>
        <w:pStyle w:val="null3"/>
        <w:ind w:firstLine="480"/>
        <w:jc w:val="both"/>
        <w:rPr>
          <w:rFonts w:ascii="宋体" w:eastAsia="宋体" w:hAnsi="宋体" w:hint="default"/>
        </w:rPr>
      </w:pPr>
      <w:r>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374865" w:rsidRDefault="00573BFF">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rsidR="00374865" w:rsidRDefault="00573BFF">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三、商务条件响应表</w:t>
      </w:r>
    </w:p>
    <w:p w:rsidR="00374865" w:rsidRDefault="00573BFF">
      <w:pPr>
        <w:pStyle w:val="null3"/>
        <w:ind w:firstLine="480"/>
        <w:jc w:val="both"/>
        <w:rPr>
          <w:rFonts w:ascii="宋体" w:eastAsia="宋体" w:hAnsi="宋体" w:hint="default"/>
        </w:rPr>
      </w:pPr>
      <w:r>
        <w:rPr>
          <w:rFonts w:ascii="宋体" w:eastAsia="宋体" w:hAnsi="宋体"/>
        </w:rPr>
        <w:t>项目编号：</w:t>
      </w:r>
      <w:r>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374865">
        <w:tc>
          <w:tcPr>
            <w:tcW w:w="1661" w:type="dxa"/>
          </w:tcPr>
          <w:p w:rsidR="00374865" w:rsidRDefault="00573BFF">
            <w:pPr>
              <w:pStyle w:val="null3"/>
              <w:jc w:val="both"/>
              <w:rPr>
                <w:rFonts w:ascii="宋体" w:eastAsia="宋体" w:hAnsi="宋体" w:hint="default"/>
              </w:rPr>
            </w:pPr>
            <w:r>
              <w:rPr>
                <w:rFonts w:ascii="宋体" w:eastAsia="宋体" w:hAnsi="宋体"/>
              </w:rPr>
              <w:t>采购包</w:t>
            </w:r>
          </w:p>
        </w:tc>
        <w:tc>
          <w:tcPr>
            <w:tcW w:w="1661" w:type="dxa"/>
          </w:tcPr>
          <w:p w:rsidR="00374865" w:rsidRDefault="00573BFF">
            <w:pPr>
              <w:pStyle w:val="null3"/>
              <w:jc w:val="both"/>
              <w:rPr>
                <w:rFonts w:ascii="宋体" w:eastAsia="宋体" w:hAnsi="宋体" w:hint="default"/>
              </w:rPr>
            </w:pPr>
            <w:r>
              <w:rPr>
                <w:rFonts w:ascii="宋体" w:eastAsia="宋体" w:hAnsi="宋体"/>
              </w:rPr>
              <w:t>品目号</w:t>
            </w:r>
          </w:p>
        </w:tc>
        <w:tc>
          <w:tcPr>
            <w:tcW w:w="1661" w:type="dxa"/>
          </w:tcPr>
          <w:p w:rsidR="00374865" w:rsidRDefault="00573BFF">
            <w:pPr>
              <w:pStyle w:val="null3"/>
              <w:jc w:val="both"/>
              <w:rPr>
                <w:rFonts w:ascii="宋体" w:eastAsia="宋体" w:hAnsi="宋体" w:hint="default"/>
              </w:rPr>
            </w:pPr>
            <w:r>
              <w:rPr>
                <w:rFonts w:ascii="宋体" w:eastAsia="宋体" w:hAnsi="宋体"/>
              </w:rPr>
              <w:t>商务条件</w:t>
            </w:r>
          </w:p>
        </w:tc>
        <w:tc>
          <w:tcPr>
            <w:tcW w:w="1661" w:type="dxa"/>
          </w:tcPr>
          <w:p w:rsidR="00374865" w:rsidRDefault="00573BFF">
            <w:pPr>
              <w:pStyle w:val="null3"/>
              <w:jc w:val="both"/>
              <w:rPr>
                <w:rFonts w:ascii="宋体" w:eastAsia="宋体" w:hAnsi="宋体" w:hint="default"/>
              </w:rPr>
            </w:pPr>
            <w:r>
              <w:rPr>
                <w:rFonts w:ascii="宋体" w:eastAsia="宋体" w:hAnsi="宋体"/>
              </w:rPr>
              <w:t>投标响应</w:t>
            </w:r>
          </w:p>
        </w:tc>
        <w:tc>
          <w:tcPr>
            <w:tcW w:w="1661" w:type="dxa"/>
          </w:tcPr>
          <w:p w:rsidR="00374865" w:rsidRDefault="00573BFF">
            <w:pPr>
              <w:pStyle w:val="null3"/>
              <w:jc w:val="both"/>
              <w:rPr>
                <w:rFonts w:ascii="宋体" w:eastAsia="宋体" w:hAnsi="宋体" w:hint="default"/>
              </w:rPr>
            </w:pPr>
            <w:r>
              <w:rPr>
                <w:rFonts w:ascii="宋体" w:eastAsia="宋体" w:hAnsi="宋体"/>
              </w:rPr>
              <w:t>是否偏离及说明</w:t>
            </w:r>
          </w:p>
        </w:tc>
      </w:tr>
      <w:tr w:rsidR="00374865">
        <w:tc>
          <w:tcPr>
            <w:tcW w:w="1661" w:type="dxa"/>
            <w:vMerge w:val="restart"/>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573BFF">
            <w:pPr>
              <w:pStyle w:val="null3"/>
              <w:jc w:val="both"/>
              <w:rPr>
                <w:rFonts w:ascii="宋体" w:eastAsia="宋体" w:hAnsi="宋体" w:hint="default"/>
              </w:rPr>
            </w:pPr>
            <w:r>
              <w:rPr>
                <w:rFonts w:ascii="宋体" w:eastAsia="宋体" w:hAnsi="宋体"/>
              </w:rPr>
              <w:t>*-1</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r w:rsidR="00374865">
        <w:tc>
          <w:tcPr>
            <w:tcW w:w="1661" w:type="dxa"/>
            <w:vMerge/>
          </w:tcPr>
          <w:p w:rsidR="00374865" w:rsidRDefault="00374865">
            <w:pPr>
              <w:rPr>
                <w:rFonts w:ascii="宋体" w:eastAsia="宋体" w:hAnsi="宋体"/>
              </w:rPr>
            </w:pPr>
          </w:p>
        </w:tc>
        <w:tc>
          <w:tcPr>
            <w:tcW w:w="1661" w:type="dxa"/>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r w:rsidR="00374865">
        <w:tc>
          <w:tcPr>
            <w:tcW w:w="1661" w:type="dxa"/>
          </w:tcPr>
          <w:p w:rsidR="00374865" w:rsidRDefault="00573BFF">
            <w:pPr>
              <w:pStyle w:val="null3"/>
              <w:jc w:val="both"/>
              <w:rPr>
                <w:rFonts w:ascii="宋体" w:eastAsia="宋体" w:hAnsi="宋体" w:hint="default"/>
              </w:rPr>
            </w:pPr>
            <w:r>
              <w:rPr>
                <w:rFonts w:ascii="宋体" w:eastAsia="宋体" w:hAnsi="宋体"/>
              </w:rPr>
              <w:t>…</w:t>
            </w: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c>
          <w:tcPr>
            <w:tcW w:w="1661" w:type="dxa"/>
          </w:tcPr>
          <w:p w:rsidR="00374865" w:rsidRDefault="00374865">
            <w:pPr>
              <w:rPr>
                <w:rFonts w:ascii="宋体" w:eastAsia="宋体" w:hAnsi="宋体"/>
              </w:rPr>
            </w:pPr>
          </w:p>
        </w:tc>
      </w:tr>
    </w:tbl>
    <w:p w:rsidR="00374865" w:rsidRDefault="00573BFF">
      <w:pPr>
        <w:pStyle w:val="null3"/>
        <w:ind w:firstLine="480"/>
        <w:jc w:val="both"/>
        <w:rPr>
          <w:rFonts w:ascii="宋体" w:eastAsia="宋体" w:hAnsi="宋体" w:hint="default"/>
        </w:rPr>
      </w:pPr>
      <w:r>
        <w:rPr>
          <w:rFonts w:ascii="宋体" w:eastAsia="宋体" w:hAnsi="宋体"/>
        </w:rPr>
        <w:t>※注意：</w:t>
      </w:r>
    </w:p>
    <w:p w:rsidR="00374865" w:rsidRDefault="00573BFF">
      <w:pPr>
        <w:pStyle w:val="null3"/>
        <w:ind w:firstLine="480"/>
        <w:jc w:val="both"/>
        <w:rPr>
          <w:rFonts w:ascii="宋体" w:eastAsia="宋体" w:hAnsi="宋体" w:hint="default"/>
        </w:rPr>
      </w:pPr>
      <w:r>
        <w:rPr>
          <w:rFonts w:ascii="宋体" w:eastAsia="宋体" w:hAnsi="宋体"/>
        </w:rPr>
        <w:t>1、本表应按照下列规定填写：</w:t>
      </w:r>
    </w:p>
    <w:p w:rsidR="00374865" w:rsidRDefault="00573BFF">
      <w:pPr>
        <w:pStyle w:val="null3"/>
        <w:ind w:firstLine="480"/>
        <w:jc w:val="both"/>
        <w:rPr>
          <w:rFonts w:ascii="宋体" w:eastAsia="宋体" w:hAnsi="宋体" w:hint="default"/>
        </w:rPr>
      </w:pPr>
      <w:r>
        <w:rPr>
          <w:rFonts w:ascii="宋体" w:eastAsia="宋体" w:hAnsi="宋体"/>
        </w:rPr>
        <w:t>1.1“商务条件”项下填写的内容应与招标文件第五章“商务条件”的内容保持一致。</w:t>
      </w:r>
    </w:p>
    <w:p w:rsidR="00374865" w:rsidRDefault="00573BFF">
      <w:pPr>
        <w:pStyle w:val="null3"/>
        <w:ind w:firstLine="480"/>
        <w:jc w:val="both"/>
        <w:rPr>
          <w:rFonts w:ascii="宋体" w:eastAsia="宋体" w:hAnsi="宋体" w:hint="default"/>
        </w:rPr>
      </w:pPr>
      <w:r>
        <w:rPr>
          <w:rFonts w:ascii="宋体" w:eastAsia="宋体" w:hAnsi="宋体"/>
        </w:rPr>
        <w:t>1.2“投标响应”项下应填写具体的响应内容并与“商务条件”项下填写的内容逐项对应；对“商务条件”项下涉及“≥或＞”、“≤或＜”及某个区间值范围内的内容，应填写具体的数值。</w:t>
      </w:r>
    </w:p>
    <w:p w:rsidR="00374865" w:rsidRDefault="00573BFF">
      <w:pPr>
        <w:pStyle w:val="null3"/>
        <w:ind w:firstLine="480"/>
        <w:jc w:val="both"/>
        <w:rPr>
          <w:rFonts w:ascii="宋体" w:eastAsia="宋体" w:hAnsi="宋体" w:hint="default"/>
        </w:rPr>
      </w:pPr>
      <w:r>
        <w:rPr>
          <w:rFonts w:ascii="宋体" w:eastAsia="宋体" w:hAnsi="宋体"/>
        </w:rPr>
        <w:t>1.3“是否偏离及说明”项下应按下列规定填写：优于的，填写“正偏离”；符合的，填写“无偏离”；低于的，填写“负偏离”。</w:t>
      </w:r>
    </w:p>
    <w:p w:rsidR="00374865" w:rsidRDefault="00573BFF">
      <w:pPr>
        <w:pStyle w:val="null3"/>
        <w:ind w:firstLine="480"/>
        <w:jc w:val="both"/>
        <w:rPr>
          <w:rFonts w:ascii="宋体" w:eastAsia="宋体" w:hAnsi="宋体" w:hint="default"/>
        </w:rPr>
      </w:pPr>
      <w:r>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rsidR="00374865" w:rsidRDefault="00573BFF">
      <w:pPr>
        <w:pStyle w:val="null3"/>
        <w:ind w:firstLine="480"/>
        <w:jc w:val="right"/>
        <w:rPr>
          <w:rFonts w:ascii="宋体" w:eastAsia="宋体" w:hAnsi="宋体" w:hint="default"/>
        </w:rPr>
      </w:pPr>
      <w:r>
        <w:rPr>
          <w:rFonts w:ascii="宋体" w:eastAsia="宋体" w:hAnsi="宋体"/>
        </w:rPr>
        <w:t>投标人：</w:t>
      </w:r>
      <w:r>
        <w:rPr>
          <w:rFonts w:ascii="宋体" w:eastAsia="宋体" w:hAnsi="宋体"/>
          <w:u w:val="single"/>
        </w:rPr>
        <w:t>（全称并加盖单位公章）</w:t>
      </w:r>
    </w:p>
    <w:p w:rsidR="00374865" w:rsidRDefault="00573BFF">
      <w:pPr>
        <w:pStyle w:val="null3"/>
        <w:ind w:firstLine="480"/>
        <w:jc w:val="right"/>
        <w:rPr>
          <w:rFonts w:ascii="宋体" w:eastAsia="宋体" w:hAnsi="宋体" w:hint="default"/>
        </w:rPr>
      </w:pPr>
      <w:r>
        <w:rPr>
          <w:rFonts w:ascii="宋体" w:eastAsia="宋体" w:hAnsi="宋体"/>
        </w:rPr>
        <w:t>日期：</w:t>
      </w:r>
      <w:r>
        <w:rPr>
          <w:rFonts w:ascii="宋体" w:eastAsia="宋体" w:hAnsi="宋体"/>
          <w:u w:val="single"/>
        </w:rPr>
        <w:t xml:space="preserve">　　年　　月　　日</w:t>
      </w:r>
    </w:p>
    <w:p w:rsidR="00374865" w:rsidRDefault="00374865">
      <w:pPr>
        <w:pStyle w:val="null3"/>
        <w:jc w:val="both"/>
        <w:rPr>
          <w:rFonts w:ascii="宋体" w:eastAsia="宋体" w:hAnsi="宋体" w:hint="default"/>
        </w:rPr>
      </w:pPr>
    </w:p>
    <w:p w:rsidR="00374865" w:rsidRDefault="00573BFF">
      <w:pPr>
        <w:pStyle w:val="null3"/>
        <w:jc w:val="both"/>
        <w:rPr>
          <w:rFonts w:ascii="宋体" w:eastAsia="宋体" w:hAnsi="宋体" w:hint="default"/>
        </w:rPr>
      </w:pPr>
      <w:r>
        <w:rPr>
          <w:rFonts w:ascii="宋体" w:eastAsia="宋体" w:hAnsi="宋体"/>
        </w:rPr>
        <w:t xml:space="preserve"> </w:t>
      </w:r>
    </w:p>
    <w:p w:rsidR="00374865" w:rsidRDefault="00573BFF">
      <w:pPr>
        <w:pStyle w:val="null3"/>
        <w:jc w:val="center"/>
        <w:outlineLvl w:val="2"/>
        <w:rPr>
          <w:rFonts w:ascii="宋体" w:eastAsia="宋体" w:hAnsi="宋体" w:hint="default"/>
        </w:rPr>
      </w:pPr>
      <w:r>
        <w:rPr>
          <w:rFonts w:ascii="宋体" w:eastAsia="宋体" w:hAnsi="宋体"/>
          <w:b/>
          <w:sz w:val="28"/>
        </w:rPr>
        <w:t>四、投标人提交的其他资料（若有）</w:t>
      </w:r>
    </w:p>
    <w:p w:rsidR="00374865" w:rsidRDefault="00573BFF">
      <w:pPr>
        <w:pStyle w:val="null3"/>
        <w:ind w:firstLine="480"/>
        <w:jc w:val="center"/>
        <w:rPr>
          <w:rFonts w:ascii="宋体" w:eastAsia="宋体" w:hAnsi="宋体" w:hint="default"/>
        </w:rPr>
      </w:pPr>
      <w:r>
        <w:rPr>
          <w:rFonts w:ascii="宋体" w:eastAsia="宋体" w:hAnsi="宋体"/>
        </w:rPr>
        <w:t>编制说明</w:t>
      </w:r>
    </w:p>
    <w:p w:rsidR="00374865" w:rsidRDefault="00573BFF">
      <w:pPr>
        <w:pStyle w:val="null3"/>
        <w:ind w:firstLine="480"/>
        <w:jc w:val="both"/>
        <w:rPr>
          <w:rFonts w:ascii="宋体" w:eastAsia="宋体" w:hAnsi="宋体" w:hint="default"/>
        </w:rPr>
      </w:pPr>
      <w:r>
        <w:rPr>
          <w:rFonts w:ascii="宋体" w:eastAsia="宋体" w:hAnsi="宋体"/>
        </w:rPr>
        <w:t>1、招标文件要求提交的除“资格及资信证明部分”、“报价部分”外的其他证明材料或资料加盖投标人的单位公章后应在此项下提交。</w:t>
      </w:r>
    </w:p>
    <w:p w:rsidR="00374865" w:rsidRDefault="00573BFF">
      <w:pPr>
        <w:pStyle w:val="null3"/>
        <w:ind w:firstLine="480"/>
        <w:jc w:val="both"/>
        <w:rPr>
          <w:rFonts w:ascii="宋体" w:eastAsia="宋体" w:hAnsi="宋体" w:hint="default"/>
        </w:rPr>
      </w:pPr>
      <w:r>
        <w:rPr>
          <w:rFonts w:ascii="宋体" w:eastAsia="宋体" w:hAnsi="宋体"/>
        </w:rPr>
        <w:t>2、招标文件要求投标人提供方案（包括但不限于：组织、实施、技术、服务方案等）的，投标人应在此项下提交。</w:t>
      </w:r>
    </w:p>
    <w:p w:rsidR="00374865" w:rsidRDefault="00573BFF">
      <w:pPr>
        <w:pStyle w:val="null3"/>
        <w:ind w:firstLine="480"/>
        <w:jc w:val="both"/>
        <w:rPr>
          <w:rFonts w:ascii="宋体" w:eastAsia="宋体" w:hAnsi="宋体" w:hint="default"/>
        </w:rPr>
      </w:pPr>
      <w:r>
        <w:rPr>
          <w:rFonts w:ascii="宋体" w:eastAsia="宋体" w:hAnsi="宋体"/>
        </w:rPr>
        <w:t>3、除招标文件另有规定外，投标人认为需要提交的其他证明材料或资料加盖投标人的单位公章后应在此项下提交。</w:t>
      </w:r>
    </w:p>
    <w:p w:rsidR="00374865" w:rsidRDefault="00374865">
      <w:pPr>
        <w:pStyle w:val="null3"/>
        <w:rPr>
          <w:rFonts w:ascii="宋体" w:eastAsia="宋体" w:hAnsi="宋体" w:hint="default"/>
        </w:rPr>
      </w:pPr>
    </w:p>
    <w:sectPr w:rsidR="00374865">
      <w:footerReference w:type="default" r:id="rId14"/>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D97" w:rsidRDefault="00C30D97">
      <w:r>
        <w:separator/>
      </w:r>
    </w:p>
  </w:endnote>
  <w:endnote w:type="continuationSeparator" w:id="0">
    <w:p w:rsidR="00C30D97" w:rsidRDefault="00C3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A" w:rsidRDefault="005236A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311889"/>
      <w:docPartObj>
        <w:docPartGallery w:val="Page Numbers (Bottom of Page)"/>
        <w:docPartUnique/>
      </w:docPartObj>
    </w:sdtPr>
    <w:sdtEndPr/>
    <w:sdtContent>
      <w:p w:rsidR="005236AA" w:rsidRDefault="005236AA">
        <w:pPr>
          <w:pStyle w:val="a8"/>
          <w:jc w:val="center"/>
        </w:pPr>
        <w:r>
          <w:fldChar w:fldCharType="begin"/>
        </w:r>
        <w:r>
          <w:instrText>PAGE   \* MERGEFORMAT</w:instrText>
        </w:r>
        <w:r>
          <w:fldChar w:fldCharType="separate"/>
        </w:r>
        <w:r>
          <w:rPr>
            <w:lang w:val="zh-CN"/>
          </w:rPr>
          <w:t>2</w:t>
        </w:r>
        <w:r>
          <w:fldChar w:fldCharType="end"/>
        </w:r>
      </w:p>
    </w:sdtContent>
  </w:sdt>
  <w:p w:rsidR="005236AA" w:rsidRDefault="005236A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A" w:rsidRDefault="005236A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D97" w:rsidRDefault="00C30D97">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8313030"/>
                          </w:sdtPr>
                          <w:sdtEndPr/>
                          <w:sdtContent>
                            <w:p w:rsidR="00C30D97" w:rsidRDefault="00C30D97">
                              <w:pPr>
                                <w:pStyle w:val="a8"/>
                                <w:jc w:val="center"/>
                              </w:pPr>
                              <w:r>
                                <w:fldChar w:fldCharType="begin"/>
                              </w:r>
                              <w:r>
                                <w:instrText>PAGE   \* MERGEFORMAT</w:instrText>
                              </w:r>
                              <w:r>
                                <w:fldChar w:fldCharType="separate"/>
                              </w:r>
                              <w:r>
                                <w:rPr>
                                  <w:lang w:val="zh-CN"/>
                                </w:rPr>
                                <w:t>2</w:t>
                              </w:r>
                              <w:r>
                                <w:fldChar w:fldCharType="end"/>
                              </w:r>
                            </w:p>
                          </w:sdtContent>
                        </w:sdt>
                        <w:p w:rsidR="00C30D97" w:rsidRDefault="00C30D9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828313030"/>
                    </w:sdtPr>
                    <w:sdtEndPr/>
                    <w:sdtContent>
                      <w:p w:rsidR="00C30D97" w:rsidRDefault="00C30D97">
                        <w:pPr>
                          <w:pStyle w:val="a8"/>
                          <w:jc w:val="center"/>
                        </w:pPr>
                        <w:r>
                          <w:fldChar w:fldCharType="begin"/>
                        </w:r>
                        <w:r>
                          <w:instrText>PAGE   \* MERGEFORMAT</w:instrText>
                        </w:r>
                        <w:r>
                          <w:fldChar w:fldCharType="separate"/>
                        </w:r>
                        <w:r>
                          <w:rPr>
                            <w:lang w:val="zh-CN"/>
                          </w:rPr>
                          <w:t>2</w:t>
                        </w:r>
                        <w:r>
                          <w:fldChar w:fldCharType="end"/>
                        </w:r>
                      </w:p>
                    </w:sdtContent>
                  </w:sdt>
                  <w:p w:rsidR="00C30D97" w:rsidRDefault="00C30D97"/>
                </w:txbxContent>
              </v:textbox>
              <w10:wrap anchorx="margin"/>
            </v:shape>
          </w:pict>
        </mc:Fallback>
      </mc:AlternateContent>
    </w:r>
  </w:p>
  <w:p w:rsidR="00C30D97" w:rsidRDefault="00C30D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D97" w:rsidRDefault="00C30D97">
      <w:r>
        <w:separator/>
      </w:r>
    </w:p>
  </w:footnote>
  <w:footnote w:type="continuationSeparator" w:id="0">
    <w:p w:rsidR="00C30D97" w:rsidRDefault="00C3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A" w:rsidRDefault="005236A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A" w:rsidRDefault="005236A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6AA" w:rsidRDefault="005236A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848F1E"/>
    <w:multiLevelType w:val="singleLevel"/>
    <w:tmpl w:val="85848F1E"/>
    <w:lvl w:ilvl="0">
      <w:start w:val="6"/>
      <w:numFmt w:val="decimal"/>
      <w:lvlText w:val="%1."/>
      <w:lvlJc w:val="left"/>
      <w:pPr>
        <w:tabs>
          <w:tab w:val="left" w:pos="312"/>
        </w:tabs>
      </w:pPr>
    </w:lvl>
  </w:abstractNum>
  <w:abstractNum w:abstractNumId="1" w15:restartNumberingAfterBreak="0">
    <w:nsid w:val="A59907EA"/>
    <w:multiLevelType w:val="singleLevel"/>
    <w:tmpl w:val="A59907EA"/>
    <w:lvl w:ilvl="0">
      <w:start w:val="1"/>
      <w:numFmt w:val="decimal"/>
      <w:lvlText w:val="%1."/>
      <w:lvlJc w:val="left"/>
      <w:pPr>
        <w:tabs>
          <w:tab w:val="left" w:pos="312"/>
        </w:tabs>
      </w:pPr>
    </w:lvl>
  </w:abstractNum>
  <w:abstractNum w:abstractNumId="2" w15:restartNumberingAfterBreak="0">
    <w:nsid w:val="AD6787A8"/>
    <w:multiLevelType w:val="singleLevel"/>
    <w:tmpl w:val="AD6787A8"/>
    <w:lvl w:ilvl="0">
      <w:start w:val="6"/>
      <w:numFmt w:val="decimal"/>
      <w:lvlText w:val="%1."/>
      <w:lvlJc w:val="left"/>
      <w:pPr>
        <w:tabs>
          <w:tab w:val="left" w:pos="312"/>
        </w:tabs>
      </w:pPr>
    </w:lvl>
  </w:abstractNum>
  <w:abstractNum w:abstractNumId="3" w15:restartNumberingAfterBreak="0">
    <w:nsid w:val="CF97DC04"/>
    <w:multiLevelType w:val="singleLevel"/>
    <w:tmpl w:val="CF97DC04"/>
    <w:lvl w:ilvl="0">
      <w:start w:val="1"/>
      <w:numFmt w:val="decimal"/>
      <w:suff w:val="nothing"/>
      <w:lvlText w:val="%1、"/>
      <w:lvlJc w:val="left"/>
    </w:lvl>
  </w:abstractNum>
  <w:abstractNum w:abstractNumId="4" w15:restartNumberingAfterBreak="0">
    <w:nsid w:val="ED3F2253"/>
    <w:multiLevelType w:val="singleLevel"/>
    <w:tmpl w:val="ED3F2253"/>
    <w:lvl w:ilvl="0">
      <w:start w:val="1"/>
      <w:numFmt w:val="decimal"/>
      <w:lvlText w:val="%1."/>
      <w:lvlJc w:val="left"/>
      <w:pPr>
        <w:tabs>
          <w:tab w:val="left" w:pos="312"/>
        </w:tabs>
      </w:pPr>
    </w:lvl>
  </w:abstractNum>
  <w:abstractNum w:abstractNumId="5" w15:restartNumberingAfterBreak="0">
    <w:nsid w:val="F1483E61"/>
    <w:multiLevelType w:val="singleLevel"/>
    <w:tmpl w:val="F1483E61"/>
    <w:lvl w:ilvl="0">
      <w:start w:val="1"/>
      <w:numFmt w:val="decimal"/>
      <w:lvlText w:val="%1."/>
      <w:lvlJc w:val="left"/>
      <w:pPr>
        <w:tabs>
          <w:tab w:val="left" w:pos="312"/>
        </w:tabs>
      </w:pPr>
    </w:lvl>
  </w:abstractNum>
  <w:abstractNum w:abstractNumId="6" w15:restartNumberingAfterBreak="0">
    <w:nsid w:val="F7277D9D"/>
    <w:multiLevelType w:val="singleLevel"/>
    <w:tmpl w:val="F7277D9D"/>
    <w:lvl w:ilvl="0">
      <w:start w:val="4"/>
      <w:numFmt w:val="decimal"/>
      <w:suff w:val="nothing"/>
      <w:lvlText w:val="（%1）"/>
      <w:lvlJc w:val="left"/>
    </w:lvl>
  </w:abstractNum>
  <w:abstractNum w:abstractNumId="7" w15:restartNumberingAfterBreak="0">
    <w:nsid w:val="2EF59BD4"/>
    <w:multiLevelType w:val="singleLevel"/>
    <w:tmpl w:val="2EF59BD4"/>
    <w:lvl w:ilvl="0">
      <w:start w:val="11"/>
      <w:numFmt w:val="decimal"/>
      <w:lvlText w:val="%1."/>
      <w:lvlJc w:val="left"/>
      <w:pPr>
        <w:tabs>
          <w:tab w:val="left" w:pos="312"/>
        </w:tabs>
      </w:pPr>
    </w:lvl>
  </w:abstractNum>
  <w:abstractNum w:abstractNumId="8" w15:restartNumberingAfterBreak="0">
    <w:nsid w:val="3D217ED5"/>
    <w:multiLevelType w:val="singleLevel"/>
    <w:tmpl w:val="3D217ED5"/>
    <w:lvl w:ilvl="0">
      <w:start w:val="1"/>
      <w:numFmt w:val="decimal"/>
      <w:lvlText w:val="%1."/>
      <w:lvlJc w:val="left"/>
      <w:pPr>
        <w:tabs>
          <w:tab w:val="left" w:pos="312"/>
        </w:tabs>
      </w:pPr>
    </w:lvl>
  </w:abstractNum>
  <w:abstractNum w:abstractNumId="9" w15:restartNumberingAfterBreak="0">
    <w:nsid w:val="3F76521B"/>
    <w:multiLevelType w:val="singleLevel"/>
    <w:tmpl w:val="3F76521B"/>
    <w:lvl w:ilvl="0">
      <w:start w:val="1"/>
      <w:numFmt w:val="decimal"/>
      <w:lvlText w:val="%1."/>
      <w:lvlJc w:val="left"/>
      <w:pPr>
        <w:tabs>
          <w:tab w:val="left" w:pos="312"/>
        </w:tabs>
      </w:pPr>
    </w:lvl>
  </w:abstractNum>
  <w:abstractNum w:abstractNumId="10" w15:restartNumberingAfterBreak="0">
    <w:nsid w:val="4AE5F601"/>
    <w:multiLevelType w:val="singleLevel"/>
    <w:tmpl w:val="4AE5F601"/>
    <w:lvl w:ilvl="0">
      <w:start w:val="8"/>
      <w:numFmt w:val="decimal"/>
      <w:lvlText w:val="%1."/>
      <w:lvlJc w:val="left"/>
      <w:pPr>
        <w:tabs>
          <w:tab w:val="left" w:pos="312"/>
        </w:tabs>
      </w:pPr>
    </w:lvl>
  </w:abstractNum>
  <w:abstractNum w:abstractNumId="11" w15:restartNumberingAfterBreak="0">
    <w:nsid w:val="5CCF6397"/>
    <w:multiLevelType w:val="singleLevel"/>
    <w:tmpl w:val="5CCF6397"/>
    <w:lvl w:ilvl="0">
      <w:start w:val="1"/>
      <w:numFmt w:val="decimal"/>
      <w:lvlText w:val="%1."/>
      <w:lvlJc w:val="left"/>
      <w:pPr>
        <w:tabs>
          <w:tab w:val="left" w:pos="312"/>
        </w:tabs>
      </w:pPr>
    </w:lvl>
  </w:abstractNum>
  <w:abstractNum w:abstractNumId="12" w15:restartNumberingAfterBreak="0">
    <w:nsid w:val="7C175CA1"/>
    <w:multiLevelType w:val="singleLevel"/>
    <w:tmpl w:val="7C175CA1"/>
    <w:lvl w:ilvl="0">
      <w:start w:val="11"/>
      <w:numFmt w:val="decimal"/>
      <w:lvlText w:val="%1."/>
      <w:lvlJc w:val="left"/>
      <w:pPr>
        <w:tabs>
          <w:tab w:val="left" w:pos="312"/>
        </w:tabs>
      </w:pPr>
    </w:lvl>
  </w:abstractNum>
  <w:num w:numId="1">
    <w:abstractNumId w:val="3"/>
  </w:num>
  <w:num w:numId="2">
    <w:abstractNumId w:val="10"/>
  </w:num>
  <w:num w:numId="3">
    <w:abstractNumId w:val="6"/>
  </w:num>
  <w:num w:numId="4">
    <w:abstractNumId w:val="0"/>
  </w:num>
  <w:num w:numId="5">
    <w:abstractNumId w:val="1"/>
  </w:num>
  <w:num w:numId="6">
    <w:abstractNumId w:val="12"/>
  </w:num>
  <w:num w:numId="7">
    <w:abstractNumId w:val="11"/>
  </w:num>
  <w:num w:numId="8">
    <w:abstractNumId w:val="8"/>
  </w:num>
  <w:num w:numId="9">
    <w:abstractNumId w:val="2"/>
  </w:num>
  <w:num w:numId="10">
    <w:abstractNumId w:val="9"/>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Y2YzEzYjZkZDhiM2Y4N2M0ZDVlN2U1ODVjZTQ1MDYifQ=="/>
  </w:docVars>
  <w:rsids>
    <w:rsidRoot w:val="53B52B8D"/>
    <w:rsid w:val="53B52B8D"/>
    <w:rsid w:val="BBBF7779"/>
    <w:rsid w:val="00012EF8"/>
    <w:rsid w:val="00092EB0"/>
    <w:rsid w:val="001179B5"/>
    <w:rsid w:val="001465AF"/>
    <w:rsid w:val="001618C8"/>
    <w:rsid w:val="0016599E"/>
    <w:rsid w:val="00173E1E"/>
    <w:rsid w:val="00180781"/>
    <w:rsid w:val="00185CAB"/>
    <w:rsid w:val="001A2F17"/>
    <w:rsid w:val="001A4CF2"/>
    <w:rsid w:val="001C0F02"/>
    <w:rsid w:val="001C38AB"/>
    <w:rsid w:val="001E0C4B"/>
    <w:rsid w:val="00270CBB"/>
    <w:rsid w:val="00374865"/>
    <w:rsid w:val="003C0538"/>
    <w:rsid w:val="003D25CE"/>
    <w:rsid w:val="0043774A"/>
    <w:rsid w:val="00480FA2"/>
    <w:rsid w:val="004D22DA"/>
    <w:rsid w:val="004F4AF7"/>
    <w:rsid w:val="005236AA"/>
    <w:rsid w:val="00546D34"/>
    <w:rsid w:val="00573BFF"/>
    <w:rsid w:val="005809DF"/>
    <w:rsid w:val="00583EC3"/>
    <w:rsid w:val="005C4A5E"/>
    <w:rsid w:val="006B1370"/>
    <w:rsid w:val="006B2A0F"/>
    <w:rsid w:val="0070186D"/>
    <w:rsid w:val="00731C6A"/>
    <w:rsid w:val="007D5A3E"/>
    <w:rsid w:val="00803FAF"/>
    <w:rsid w:val="00833B4B"/>
    <w:rsid w:val="00842D76"/>
    <w:rsid w:val="008A2496"/>
    <w:rsid w:val="008E6EF4"/>
    <w:rsid w:val="00904547"/>
    <w:rsid w:val="00917502"/>
    <w:rsid w:val="0095687E"/>
    <w:rsid w:val="0098484E"/>
    <w:rsid w:val="009A3486"/>
    <w:rsid w:val="009F08DC"/>
    <w:rsid w:val="009F5420"/>
    <w:rsid w:val="00A10D9F"/>
    <w:rsid w:val="00A95B08"/>
    <w:rsid w:val="00AA4B3A"/>
    <w:rsid w:val="00AC77F4"/>
    <w:rsid w:val="00B56408"/>
    <w:rsid w:val="00B86D56"/>
    <w:rsid w:val="00B948AC"/>
    <w:rsid w:val="00BC3283"/>
    <w:rsid w:val="00BE6F81"/>
    <w:rsid w:val="00C30D97"/>
    <w:rsid w:val="00C7689D"/>
    <w:rsid w:val="00CD5311"/>
    <w:rsid w:val="00D01E98"/>
    <w:rsid w:val="00D7380B"/>
    <w:rsid w:val="00D85048"/>
    <w:rsid w:val="00D932CF"/>
    <w:rsid w:val="00DA0A9B"/>
    <w:rsid w:val="00DA630B"/>
    <w:rsid w:val="00DB35EB"/>
    <w:rsid w:val="00DD309F"/>
    <w:rsid w:val="00E54216"/>
    <w:rsid w:val="00E64E24"/>
    <w:rsid w:val="00E86778"/>
    <w:rsid w:val="00E97D62"/>
    <w:rsid w:val="00F33B17"/>
    <w:rsid w:val="00F44B2B"/>
    <w:rsid w:val="00FC7A92"/>
    <w:rsid w:val="00FF0D3F"/>
    <w:rsid w:val="00FF19C9"/>
    <w:rsid w:val="00FF5020"/>
    <w:rsid w:val="177F50ED"/>
    <w:rsid w:val="23812232"/>
    <w:rsid w:val="338371A0"/>
    <w:rsid w:val="3E211325"/>
    <w:rsid w:val="3E7923A4"/>
    <w:rsid w:val="4D9F4403"/>
    <w:rsid w:val="53B52B8D"/>
    <w:rsid w:val="642C0C86"/>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EB67B"/>
  <w15:docId w15:val="{5B4C0981-99E9-49EA-95EC-F362D8EA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uiPriority w:val="99"/>
    <w:qFormat/>
    <w:pPr>
      <w:ind w:left="420"/>
    </w:pPr>
    <w:rPr>
      <w:rFonts w:ascii="仿宋_GB2312" w:eastAsia="仿宋_GB2312"/>
      <w:sz w:val="32"/>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paragraph" w:styleId="ad">
    <w:name w:val="Title"/>
    <w:basedOn w:val="a"/>
    <w:next w:val="a"/>
    <w:link w:val="ae"/>
    <w:qFormat/>
    <w:pPr>
      <w:jc w:val="center"/>
      <w:outlineLvl w:val="0"/>
    </w:pPr>
    <w:rPr>
      <w:rFonts w:ascii="Arial" w:hAnsi="Arial" w:cs="Arial"/>
      <w:b/>
      <w:bCs/>
      <w:sz w:val="32"/>
      <w:szCs w:val="32"/>
    </w:rPr>
  </w:style>
  <w:style w:type="paragraph" w:styleId="af">
    <w:name w:val="annotation subject"/>
    <w:basedOn w:val="a3"/>
    <w:next w:val="a3"/>
    <w:link w:val="af0"/>
    <w:qFormat/>
    <w:rPr>
      <w:b/>
      <w:bCs/>
    </w:rPr>
  </w:style>
  <w:style w:type="paragraph" w:styleId="2">
    <w:name w:val="Body Text First Indent 2"/>
    <w:basedOn w:val="a5"/>
    <w:uiPriority w:val="99"/>
    <w:qFormat/>
    <w:pPr>
      <w:spacing w:after="120"/>
      <w:ind w:leftChars="200" w:left="200" w:firstLineChars="200" w:firstLine="420"/>
    </w:pPr>
    <w:rPr>
      <w:rFonts w:ascii="Times New Roman"/>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qFormat/>
    <w:rPr>
      <w:sz w:val="21"/>
      <w:szCs w:val="21"/>
    </w:rPr>
  </w:style>
  <w:style w:type="paragraph" w:customStyle="1" w:styleId="null3">
    <w:name w:val="null3"/>
    <w:hidden/>
    <w:qFormat/>
    <w:rPr>
      <w:rFonts w:asciiTheme="minorHAnsi" w:eastAsiaTheme="minorEastAsia" w:hAnsiTheme="minorHAnsi" w:cstheme="minorBidi" w:hint="eastAsia"/>
      <w:lang w:eastAsia="zh-Hans"/>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qFormat/>
    <w:rPr>
      <w:b/>
      <w:bCs/>
      <w:kern w:val="2"/>
      <w:sz w:val="21"/>
      <w:szCs w:val="24"/>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e">
    <w:name w:val="标题 字符"/>
    <w:basedOn w:val="a0"/>
    <w:link w:val="ad"/>
    <w:qFormat/>
    <w:rPr>
      <w:rFonts w:ascii="Arial" w:eastAsiaTheme="minorEastAsia" w:hAnsi="Arial" w:cs="Arial"/>
      <w:b/>
      <w:bCs/>
      <w:kern w:val="2"/>
      <w:sz w:val="32"/>
      <w:szCs w:val="32"/>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styleId="af3">
    <w:name w:val="Strong"/>
    <w:basedOn w:val="a0"/>
    <w:qFormat/>
    <w:rsid w:val="00F33B17"/>
    <w:rPr>
      <w:b/>
    </w:rPr>
  </w:style>
  <w:style w:type="character" w:styleId="af4">
    <w:name w:val="Placeholder Text"/>
    <w:basedOn w:val="a0"/>
    <w:uiPriority w:val="99"/>
    <w:semiHidden/>
    <w:qFormat/>
    <w:rsid w:val="00F33B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86</Pages>
  <Words>10230</Words>
  <Characters>58315</Characters>
  <Application>Microsoft Office Word</Application>
  <DocSecurity>0</DocSecurity>
  <Lines>485</Lines>
  <Paragraphs>136</Paragraphs>
  <ScaleCrop>false</ScaleCrop>
  <Company/>
  <LinksUpToDate>false</LinksUpToDate>
  <CharactersWithSpaces>68409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gxs</cp:lastModifiedBy>
  <cp:revision>49</cp:revision>
  <cp:lastPrinted>2023-03-28T03:03:00Z</cp:lastPrinted>
  <dcterms:created xsi:type="dcterms:W3CDTF">2022-04-08T19:57:00Z</dcterms:created>
  <dcterms:modified xsi:type="dcterms:W3CDTF">2023-06-10T14:05:00Z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8B69F82A735A4BD1A04ADF7F4027AB4F_12</vt:lpwstr>
  </property>
</Properties>
</file>